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1E68D274" w:rsidR="00A62B4C" w:rsidRDefault="00A62B4C" w:rsidP="00A62B4C">
      <w:pPr>
        <w:rPr>
          <w:rFonts w:ascii="Verdana" w:eastAsia="Verdana" w:hAnsi="Verdana" w:cs="Times New Roman"/>
        </w:rPr>
      </w:pPr>
    </w:p>
    <w:p w14:paraId="4D8065C5" w14:textId="4C4B8C9F" w:rsidR="00FA46F8" w:rsidRPr="00C22E68" w:rsidRDefault="00C22E68" w:rsidP="00C22E68">
      <w:pPr>
        <w:pStyle w:val="Akapitzlist"/>
        <w:ind w:left="284"/>
        <w:jc w:val="both"/>
        <w:outlineLvl w:val="0"/>
        <w:rPr>
          <w:rFonts w:cstheme="minorHAnsi"/>
          <w:b/>
          <w:i/>
          <w:szCs w:val="18"/>
        </w:rPr>
      </w:pPr>
      <w:r w:rsidRPr="00F71734">
        <w:rPr>
          <w:rFonts w:cstheme="minorHAnsi"/>
          <w:sz w:val="20"/>
        </w:rPr>
        <w:t>Przedmiotem zamówienia jest</w:t>
      </w:r>
      <w:r>
        <w:rPr>
          <w:rFonts w:cstheme="minorHAnsi"/>
          <w:sz w:val="20"/>
        </w:rPr>
        <w:t xml:space="preserve"> - </w:t>
      </w:r>
      <w:r w:rsidR="00AD43B0" w:rsidRPr="00AD43B0">
        <w:rPr>
          <w:rFonts w:cstheme="minorHAnsi"/>
          <w:b/>
          <w:i/>
          <w:szCs w:val="18"/>
        </w:rPr>
        <w:t>Dostawa jednorazowa wózków widłowych podnośnikowych dla Oddziałów PGE Dystrybucja S.A. z podziałem na niezależne części:</w:t>
      </w:r>
    </w:p>
    <w:p w14:paraId="2EAF745B" w14:textId="77777777" w:rsidR="00D91FB9" w:rsidRPr="00080AA3" w:rsidRDefault="00D91FB9" w:rsidP="00FA46F8">
      <w:pPr>
        <w:pStyle w:val="Akapitzlist"/>
        <w:ind w:left="284"/>
        <w:outlineLvl w:val="0"/>
        <w:rPr>
          <w:rFonts w:cstheme="minorHAnsi"/>
          <w:b/>
          <w:i/>
          <w:szCs w:val="18"/>
        </w:rPr>
      </w:pPr>
    </w:p>
    <w:p w14:paraId="18925B1A" w14:textId="0ACC0A18" w:rsidR="00A4381D" w:rsidRPr="00C22E68" w:rsidRDefault="00A4381D" w:rsidP="00A4381D">
      <w:pPr>
        <w:numPr>
          <w:ilvl w:val="0"/>
          <w:numId w:val="14"/>
        </w:numPr>
        <w:jc w:val="both"/>
        <w:rPr>
          <w:rFonts w:cstheme="minorHAnsi"/>
          <w:bCs/>
          <w:sz w:val="20"/>
          <w:szCs w:val="20"/>
        </w:rPr>
      </w:pPr>
      <w:r w:rsidRPr="00C22E68">
        <w:rPr>
          <w:rFonts w:cstheme="minorHAnsi"/>
          <w:b/>
          <w:i/>
          <w:sz w:val="20"/>
          <w:szCs w:val="20"/>
        </w:rPr>
        <w:t>Część 1</w:t>
      </w:r>
      <w:r w:rsidRPr="00C22E68">
        <w:rPr>
          <w:rFonts w:cstheme="minorHAnsi"/>
          <w:b/>
          <w:sz w:val="20"/>
          <w:szCs w:val="20"/>
        </w:rPr>
        <w:t xml:space="preserve"> </w:t>
      </w:r>
      <w:r w:rsidRPr="00C22E68">
        <w:rPr>
          <w:rFonts w:cstheme="minorHAnsi"/>
          <w:bCs/>
          <w:sz w:val="20"/>
          <w:szCs w:val="20"/>
        </w:rPr>
        <w:t xml:space="preserve">- Dostawa jednorazowa fabrycznie nowego </w:t>
      </w:r>
      <w:r w:rsidRPr="00C22E68">
        <w:rPr>
          <w:rFonts w:cstheme="minorHAnsi"/>
          <w:b/>
          <w:sz w:val="20"/>
          <w:szCs w:val="20"/>
        </w:rPr>
        <w:t>1 szt.</w:t>
      </w:r>
      <w:r w:rsidRPr="00C22E68">
        <w:rPr>
          <w:rFonts w:cstheme="minorHAnsi"/>
          <w:bCs/>
          <w:sz w:val="20"/>
          <w:szCs w:val="20"/>
        </w:rPr>
        <w:t xml:space="preserve"> wózka widłowego czołowego, spalinowych o udźwigu </w:t>
      </w:r>
      <w:r w:rsidRPr="00C22E68">
        <w:rPr>
          <w:rFonts w:cstheme="minorHAnsi"/>
          <w:b/>
          <w:sz w:val="20"/>
          <w:szCs w:val="20"/>
        </w:rPr>
        <w:t>minimum 5000 kg</w:t>
      </w:r>
      <w:r w:rsidRPr="00C22E68">
        <w:rPr>
          <w:rFonts w:cstheme="minorHAnsi"/>
          <w:bCs/>
          <w:sz w:val="20"/>
          <w:szCs w:val="20"/>
        </w:rPr>
        <w:t xml:space="preserve"> dla </w:t>
      </w:r>
      <w:r w:rsidRPr="00C22E68">
        <w:rPr>
          <w:rFonts w:cstheme="minorHAnsi"/>
          <w:b/>
          <w:i/>
          <w:iCs/>
          <w:sz w:val="20"/>
          <w:szCs w:val="20"/>
        </w:rPr>
        <w:t>Oddziału Łódź</w:t>
      </w:r>
    </w:p>
    <w:p w14:paraId="41BDAB11" w14:textId="79F4F946" w:rsidR="00A4381D" w:rsidRPr="00C22E68" w:rsidRDefault="00A4381D" w:rsidP="00A4381D">
      <w:pPr>
        <w:numPr>
          <w:ilvl w:val="0"/>
          <w:numId w:val="14"/>
        </w:numPr>
        <w:jc w:val="both"/>
        <w:rPr>
          <w:rFonts w:cstheme="minorHAnsi"/>
          <w:bCs/>
          <w:sz w:val="20"/>
          <w:szCs w:val="20"/>
        </w:rPr>
      </w:pPr>
      <w:r w:rsidRPr="00C22E68">
        <w:rPr>
          <w:rFonts w:cstheme="minorHAnsi"/>
          <w:b/>
          <w:i/>
          <w:sz w:val="20"/>
          <w:szCs w:val="20"/>
        </w:rPr>
        <w:t>Część 2</w:t>
      </w:r>
      <w:r w:rsidRPr="00C22E68">
        <w:rPr>
          <w:rFonts w:cstheme="minorHAnsi"/>
          <w:bCs/>
          <w:sz w:val="20"/>
          <w:szCs w:val="20"/>
        </w:rPr>
        <w:t xml:space="preserve"> - Dostawa jednorazowa fabrycznie nowych </w:t>
      </w:r>
      <w:r w:rsidRPr="00C22E68">
        <w:rPr>
          <w:rFonts w:cstheme="minorHAnsi"/>
          <w:b/>
          <w:sz w:val="20"/>
          <w:szCs w:val="20"/>
        </w:rPr>
        <w:t>5 szt.</w:t>
      </w:r>
      <w:r w:rsidRPr="00C22E68">
        <w:rPr>
          <w:rFonts w:cstheme="minorHAnsi"/>
          <w:bCs/>
          <w:sz w:val="20"/>
          <w:szCs w:val="20"/>
        </w:rPr>
        <w:t xml:space="preserve"> wózków tzw. </w:t>
      </w:r>
      <w:r w:rsidR="004D1F1B">
        <w:rPr>
          <w:rFonts w:cstheme="minorHAnsi"/>
          <w:bCs/>
          <w:sz w:val="20"/>
          <w:szCs w:val="20"/>
        </w:rPr>
        <w:t>„</w:t>
      </w:r>
      <w:r w:rsidRPr="00C22E68">
        <w:rPr>
          <w:rFonts w:cstheme="minorHAnsi"/>
          <w:bCs/>
          <w:sz w:val="20"/>
          <w:szCs w:val="20"/>
        </w:rPr>
        <w:t>paleciaków</w:t>
      </w:r>
      <w:r w:rsidR="004D1F1B">
        <w:rPr>
          <w:rFonts w:cstheme="minorHAnsi"/>
          <w:bCs/>
          <w:sz w:val="20"/>
          <w:szCs w:val="20"/>
        </w:rPr>
        <w:t>”</w:t>
      </w:r>
      <w:r w:rsidRPr="00C22E68">
        <w:rPr>
          <w:rFonts w:cstheme="minorHAnsi"/>
          <w:bCs/>
          <w:sz w:val="20"/>
          <w:szCs w:val="20"/>
        </w:rPr>
        <w:t xml:space="preserve"> elektrycznych dla </w:t>
      </w:r>
      <w:r w:rsidRPr="00C22E68">
        <w:rPr>
          <w:rFonts w:cstheme="minorHAnsi"/>
          <w:b/>
          <w:i/>
          <w:iCs/>
          <w:sz w:val="20"/>
          <w:szCs w:val="20"/>
        </w:rPr>
        <w:t>Oddziału Łódź</w:t>
      </w:r>
    </w:p>
    <w:p w14:paraId="4CFC54CC" w14:textId="22CD7047" w:rsidR="00957412" w:rsidRPr="00C22E68" w:rsidRDefault="00A4381D" w:rsidP="00957412">
      <w:pPr>
        <w:numPr>
          <w:ilvl w:val="0"/>
          <w:numId w:val="14"/>
        </w:numPr>
        <w:jc w:val="both"/>
        <w:rPr>
          <w:rFonts w:cstheme="minorHAnsi"/>
          <w:bCs/>
          <w:sz w:val="20"/>
          <w:szCs w:val="20"/>
        </w:rPr>
      </w:pPr>
      <w:r w:rsidRPr="00C22E68">
        <w:rPr>
          <w:rFonts w:cstheme="minorHAnsi"/>
          <w:b/>
          <w:i/>
          <w:sz w:val="20"/>
          <w:szCs w:val="20"/>
        </w:rPr>
        <w:t>Część 3</w:t>
      </w:r>
      <w:r w:rsidRPr="00C22E68">
        <w:rPr>
          <w:rFonts w:cstheme="minorHAnsi"/>
          <w:b/>
          <w:sz w:val="20"/>
          <w:szCs w:val="20"/>
        </w:rPr>
        <w:t xml:space="preserve"> -</w:t>
      </w:r>
      <w:r w:rsidRPr="00C22E68">
        <w:rPr>
          <w:rFonts w:cstheme="minorHAnsi"/>
          <w:bCs/>
          <w:sz w:val="20"/>
          <w:szCs w:val="20"/>
        </w:rPr>
        <w:t xml:space="preserve"> </w:t>
      </w:r>
      <w:bookmarkStart w:id="6" w:name="_Hlk222833306"/>
      <w:r w:rsidRPr="00C22E68">
        <w:rPr>
          <w:rFonts w:cstheme="minorHAnsi"/>
          <w:bCs/>
          <w:sz w:val="20"/>
          <w:szCs w:val="20"/>
        </w:rPr>
        <w:t xml:space="preserve">Dostawa jednorazowa fabrycznie nowych </w:t>
      </w:r>
      <w:r w:rsidRPr="00C22E68">
        <w:rPr>
          <w:rFonts w:cstheme="minorHAnsi"/>
          <w:b/>
          <w:sz w:val="20"/>
          <w:szCs w:val="20"/>
        </w:rPr>
        <w:t>2 szt.</w:t>
      </w:r>
      <w:r w:rsidRPr="00C22E68">
        <w:rPr>
          <w:rFonts w:cstheme="minorHAnsi"/>
          <w:bCs/>
          <w:sz w:val="20"/>
          <w:szCs w:val="20"/>
        </w:rPr>
        <w:t xml:space="preserve"> wózk</w:t>
      </w:r>
      <w:r w:rsidR="00C22E68" w:rsidRPr="00C22E68">
        <w:rPr>
          <w:rFonts w:cstheme="minorHAnsi"/>
          <w:bCs/>
          <w:sz w:val="20"/>
          <w:szCs w:val="20"/>
        </w:rPr>
        <w:t>ów</w:t>
      </w:r>
      <w:r w:rsidRPr="00C22E68">
        <w:rPr>
          <w:rFonts w:cstheme="minorHAnsi"/>
          <w:bCs/>
          <w:sz w:val="20"/>
          <w:szCs w:val="20"/>
        </w:rPr>
        <w:t xml:space="preserve"> widłowych czołowych, spalinowych o udźwigu </w:t>
      </w:r>
      <w:r w:rsidRPr="00C22E68">
        <w:rPr>
          <w:rFonts w:cstheme="minorHAnsi"/>
          <w:b/>
          <w:sz w:val="20"/>
          <w:szCs w:val="20"/>
        </w:rPr>
        <w:t>minimum 7000 kg</w:t>
      </w:r>
      <w:r w:rsidRPr="00C22E68">
        <w:rPr>
          <w:rFonts w:cstheme="minorHAnsi"/>
          <w:bCs/>
          <w:sz w:val="20"/>
          <w:szCs w:val="20"/>
        </w:rPr>
        <w:t xml:space="preserve"> dla </w:t>
      </w:r>
      <w:r w:rsidRPr="00C22E68">
        <w:rPr>
          <w:rFonts w:cstheme="minorHAnsi"/>
          <w:b/>
          <w:i/>
          <w:iCs/>
          <w:sz w:val="20"/>
          <w:szCs w:val="20"/>
        </w:rPr>
        <w:t>Oddziału Łódź (1 szt.)</w:t>
      </w:r>
      <w:r w:rsidRPr="00C22E68">
        <w:rPr>
          <w:rFonts w:cstheme="minorHAnsi"/>
          <w:bCs/>
          <w:sz w:val="20"/>
          <w:szCs w:val="20"/>
        </w:rPr>
        <w:t xml:space="preserve"> i </w:t>
      </w:r>
      <w:r w:rsidRPr="00C22E68">
        <w:rPr>
          <w:rFonts w:cstheme="minorHAnsi"/>
          <w:b/>
          <w:i/>
          <w:iCs/>
          <w:sz w:val="20"/>
          <w:szCs w:val="20"/>
        </w:rPr>
        <w:t>Oddziału Białystok (1</w:t>
      </w:r>
      <w:r w:rsidR="00C22E68" w:rsidRPr="00C22E68">
        <w:rPr>
          <w:rFonts w:cstheme="minorHAnsi"/>
          <w:b/>
          <w:i/>
          <w:iCs/>
          <w:sz w:val="20"/>
          <w:szCs w:val="20"/>
        </w:rPr>
        <w:t xml:space="preserve"> </w:t>
      </w:r>
      <w:r w:rsidRPr="00C22E68">
        <w:rPr>
          <w:rFonts w:cstheme="minorHAnsi"/>
          <w:b/>
          <w:i/>
          <w:iCs/>
          <w:sz w:val="20"/>
          <w:szCs w:val="20"/>
        </w:rPr>
        <w:t>szt.)</w:t>
      </w:r>
      <w:bookmarkEnd w:id="6"/>
    </w:p>
    <w:p w14:paraId="7DA01860" w14:textId="77777777" w:rsidR="00C22E68" w:rsidRPr="00C22E68" w:rsidRDefault="00C22E68" w:rsidP="00C22E68">
      <w:pPr>
        <w:ind w:left="284"/>
        <w:jc w:val="both"/>
        <w:rPr>
          <w:rFonts w:cstheme="minorHAnsi"/>
          <w:bCs/>
          <w:sz w:val="8"/>
          <w:szCs w:val="8"/>
        </w:rPr>
      </w:pPr>
    </w:p>
    <w:p w14:paraId="2F76423C" w14:textId="77777777" w:rsidR="00957412" w:rsidRDefault="00957412" w:rsidP="00957412">
      <w:pPr>
        <w:spacing w:before="120" w:line="276" w:lineRule="auto"/>
        <w:ind w:left="284"/>
        <w:outlineLvl w:val="0"/>
        <w:rPr>
          <w:bCs/>
          <w:sz w:val="20"/>
          <w:lang w:eastAsia="x-none"/>
        </w:rPr>
      </w:pPr>
      <w:r w:rsidRPr="00760025">
        <w:rPr>
          <w:b/>
          <w:bCs/>
          <w:i/>
          <w:sz w:val="20"/>
          <w:u w:val="single"/>
          <w:lang w:eastAsia="x-none"/>
        </w:rPr>
        <w:t>Uwaga:</w:t>
      </w:r>
      <w:r>
        <w:rPr>
          <w:bCs/>
          <w:sz w:val="20"/>
          <w:lang w:eastAsia="x-none"/>
        </w:rPr>
        <w:t xml:space="preserve"> Wykonawcy/</w:t>
      </w:r>
      <w:r w:rsidRPr="00426A42">
        <w:rPr>
          <w:bCs/>
          <w:sz w:val="20"/>
          <w:lang w:eastAsia="x-none"/>
        </w:rPr>
        <w:t xml:space="preserve">Wykonawca, którego oferta zostanie wybrana dla poszczególnych </w:t>
      </w:r>
      <w:r>
        <w:rPr>
          <w:bCs/>
          <w:sz w:val="20"/>
          <w:lang w:eastAsia="x-none"/>
        </w:rPr>
        <w:t xml:space="preserve">części </w:t>
      </w:r>
      <w:r w:rsidRPr="00426A42">
        <w:rPr>
          <w:bCs/>
          <w:sz w:val="20"/>
          <w:lang w:eastAsia="x-none"/>
        </w:rPr>
        <w:t>będzie zobowi</w:t>
      </w:r>
      <w:r>
        <w:rPr>
          <w:bCs/>
          <w:sz w:val="20"/>
          <w:lang w:eastAsia="x-none"/>
        </w:rPr>
        <w:t>ązany do zawarcia umowy z Oddziałem, którego asortyment dotyczy.</w:t>
      </w:r>
    </w:p>
    <w:p w14:paraId="02D093D8" w14:textId="7670FC09" w:rsidR="00FA46F8" w:rsidRDefault="00FA46F8" w:rsidP="00A62B4C">
      <w:pPr>
        <w:rPr>
          <w:rFonts w:ascii="Verdana" w:eastAsia="Verdana" w:hAnsi="Verdana" w:cs="Times New Roman"/>
        </w:rPr>
      </w:pPr>
    </w:p>
    <w:bookmarkEnd w:id="0"/>
    <w:bookmarkEnd w:id="1"/>
    <w:bookmarkEnd w:id="2"/>
    <w:bookmarkEnd w:id="3"/>
    <w:bookmarkEnd w:id="4"/>
    <w:bookmarkEnd w:id="5"/>
    <w:p w14:paraId="673F6D6A" w14:textId="56B85DE3" w:rsidR="00D91FB9" w:rsidRDefault="00D91FB9" w:rsidP="00D91FB9">
      <w:pPr>
        <w:spacing w:before="120" w:after="0" w:line="276" w:lineRule="auto"/>
        <w:jc w:val="both"/>
        <w:outlineLvl w:val="0"/>
        <w:rPr>
          <w:rFonts w:cstheme="minorHAnsi"/>
          <w:szCs w:val="18"/>
        </w:rPr>
      </w:pPr>
    </w:p>
    <w:p w14:paraId="3733EE94" w14:textId="6C25043A" w:rsidR="003A2687" w:rsidRPr="00C22E68" w:rsidRDefault="00080AA3" w:rsidP="00226393">
      <w:pPr>
        <w:pStyle w:val="Akapitzlist"/>
        <w:ind w:left="284"/>
        <w:jc w:val="center"/>
        <w:outlineLvl w:val="0"/>
        <w:rPr>
          <w:rFonts w:cstheme="minorHAnsi"/>
          <w:b/>
          <w:sz w:val="22"/>
        </w:rPr>
      </w:pPr>
      <w:r w:rsidRPr="00C22E68">
        <w:rPr>
          <w:rFonts w:cstheme="minorHAnsi"/>
          <w:b/>
          <w:sz w:val="22"/>
        </w:rPr>
        <w:t>Część 1</w:t>
      </w:r>
    </w:p>
    <w:p w14:paraId="4AC21164" w14:textId="77777777" w:rsidR="005F6293" w:rsidRPr="005F6293" w:rsidRDefault="005F6293" w:rsidP="005F6293">
      <w:pPr>
        <w:pStyle w:val="Akapitzlist"/>
        <w:ind w:left="1080"/>
        <w:outlineLvl w:val="0"/>
        <w:rPr>
          <w:rFonts w:cstheme="minorHAnsi"/>
          <w:b/>
          <w:szCs w:val="18"/>
        </w:rPr>
      </w:pPr>
    </w:p>
    <w:p w14:paraId="4D564855" w14:textId="77777777" w:rsidR="00C22E68" w:rsidRDefault="003A2687" w:rsidP="00C22E68">
      <w:pPr>
        <w:pStyle w:val="Akapitzlist"/>
        <w:numPr>
          <w:ilvl w:val="0"/>
          <w:numId w:val="12"/>
        </w:numPr>
        <w:spacing w:before="120" w:after="0" w:line="276" w:lineRule="auto"/>
        <w:jc w:val="both"/>
        <w:outlineLvl w:val="0"/>
        <w:rPr>
          <w:rFonts w:cstheme="minorHAnsi"/>
          <w:b/>
          <w:szCs w:val="18"/>
        </w:rPr>
      </w:pPr>
      <w:r w:rsidRPr="00C22E68">
        <w:rPr>
          <w:rFonts w:cstheme="minorHAnsi"/>
          <w:b/>
          <w:sz w:val="20"/>
          <w:szCs w:val="20"/>
        </w:rPr>
        <w:t>Określenie przedmiotu zakupu</w:t>
      </w:r>
    </w:p>
    <w:p w14:paraId="09358D44" w14:textId="48882425" w:rsidR="00AD43B0" w:rsidRPr="00C22E68" w:rsidRDefault="00AD43B0" w:rsidP="00C22E68">
      <w:pPr>
        <w:pStyle w:val="Akapitzlist"/>
        <w:numPr>
          <w:ilvl w:val="1"/>
          <w:numId w:val="12"/>
        </w:numPr>
        <w:spacing w:before="120" w:after="0" w:line="276" w:lineRule="auto"/>
        <w:jc w:val="both"/>
        <w:outlineLvl w:val="0"/>
        <w:rPr>
          <w:rFonts w:cstheme="minorHAnsi"/>
          <w:b/>
          <w:szCs w:val="18"/>
        </w:rPr>
      </w:pPr>
      <w:r w:rsidRPr="00C22E68">
        <w:rPr>
          <w:rFonts w:cstheme="minorHAnsi"/>
          <w:sz w:val="20"/>
        </w:rPr>
        <w:t xml:space="preserve">Przedmiotem zamówienia jest dostawa jednorazowa fabrycznie nowego </w:t>
      </w:r>
      <w:r w:rsidRPr="00C22E68">
        <w:rPr>
          <w:rFonts w:cstheme="minorHAnsi"/>
          <w:b/>
          <w:sz w:val="20"/>
        </w:rPr>
        <w:t>1 szt.</w:t>
      </w:r>
      <w:r w:rsidRPr="00C22E68">
        <w:rPr>
          <w:rFonts w:cstheme="minorHAnsi"/>
          <w:sz w:val="20"/>
        </w:rPr>
        <w:t xml:space="preserve"> wózka widłowego czołowego, spalinowego o udźwigu </w:t>
      </w:r>
      <w:r w:rsidRPr="00C22E68">
        <w:rPr>
          <w:rFonts w:cstheme="minorHAnsi"/>
          <w:b/>
          <w:sz w:val="20"/>
        </w:rPr>
        <w:t>minimum 5000 kg</w:t>
      </w:r>
      <w:r w:rsidR="00A4381D" w:rsidRPr="00C22E68">
        <w:rPr>
          <w:rFonts w:cstheme="minorHAnsi"/>
          <w:sz w:val="20"/>
          <w:szCs w:val="20"/>
        </w:rPr>
        <w:t xml:space="preserve"> dla </w:t>
      </w:r>
      <w:r w:rsidR="00A4381D" w:rsidRPr="00C22E68">
        <w:rPr>
          <w:rFonts w:cstheme="minorHAnsi"/>
          <w:b/>
          <w:bCs/>
          <w:i/>
          <w:iCs/>
          <w:sz w:val="20"/>
          <w:szCs w:val="20"/>
        </w:rPr>
        <w:t>Oddziału Łódź</w:t>
      </w:r>
      <w:r w:rsidR="00A4381D" w:rsidRPr="00C22E68">
        <w:rPr>
          <w:rFonts w:cstheme="minorHAnsi"/>
          <w:sz w:val="20"/>
          <w:szCs w:val="20"/>
        </w:rPr>
        <w:t xml:space="preserve"> zgodnie z opisem poniżej:</w:t>
      </w:r>
    </w:p>
    <w:p w14:paraId="0E41C9B7" w14:textId="77777777" w:rsidR="00C22E68" w:rsidRPr="00C22E68" w:rsidRDefault="00C22E68" w:rsidP="00C22E68">
      <w:pPr>
        <w:pStyle w:val="Akapitzlist"/>
        <w:numPr>
          <w:ilvl w:val="0"/>
          <w:numId w:val="15"/>
        </w:numPr>
        <w:spacing w:before="120" w:after="0" w:line="276" w:lineRule="auto"/>
        <w:jc w:val="both"/>
        <w:outlineLvl w:val="0"/>
        <w:rPr>
          <w:rFonts w:cstheme="minorHAnsi"/>
          <w:b/>
          <w:szCs w:val="18"/>
        </w:rPr>
      </w:pPr>
      <w:r w:rsidRPr="00C22E68">
        <w:rPr>
          <w:rFonts w:cstheme="minorHAnsi"/>
          <w:sz w:val="20"/>
        </w:rPr>
        <w:t>Maszyna fabrycznie nowa, rok produkcji nie wcześniej niż 2025r.</w:t>
      </w:r>
    </w:p>
    <w:p w14:paraId="1E3910AF" w14:textId="502A5F80" w:rsidR="00C22E68" w:rsidRPr="00C22E68" w:rsidRDefault="00C22E68" w:rsidP="00C22E68">
      <w:pPr>
        <w:pStyle w:val="Akapitzlist"/>
        <w:numPr>
          <w:ilvl w:val="0"/>
          <w:numId w:val="15"/>
        </w:numPr>
        <w:spacing w:before="120" w:line="276" w:lineRule="auto"/>
        <w:outlineLvl w:val="0"/>
        <w:rPr>
          <w:rFonts w:cstheme="minorHAnsi"/>
          <w:sz w:val="20"/>
        </w:rPr>
      </w:pPr>
      <w:r w:rsidRPr="00AD43B0">
        <w:rPr>
          <w:rFonts w:cstheme="minorHAnsi"/>
          <w:sz w:val="20"/>
        </w:rPr>
        <w:t xml:space="preserve">Moc silnika – min.54 kW Diesel, norma emisji spalin Euro 5 </w:t>
      </w:r>
    </w:p>
    <w:p w14:paraId="50895210"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Udźwig nominalny – minimum 5000 kg</w:t>
      </w:r>
    </w:p>
    <w:p w14:paraId="3F1E06BB"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Wysokość podnoszenia – min 3 200 mm </w:t>
      </w:r>
    </w:p>
    <w:p w14:paraId="7DF50261"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Środek ciężkości ładunku 500 - 600 mm</w:t>
      </w:r>
    </w:p>
    <w:p w14:paraId="3B694A42"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Maszt duplex z częściowym wolnym skokiem</w:t>
      </w:r>
    </w:p>
    <w:p w14:paraId="5152AC1A"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Koła przednie i tylne pneumatyczne radialne.</w:t>
      </w:r>
    </w:p>
    <w:p w14:paraId="6BA15163"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Całkowita wysokość wózka (z pełną kabiną operatora) maximum 2400 mm</w:t>
      </w:r>
    </w:p>
    <w:p w14:paraId="26BC2B0B"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Szerokość wózka maximum  1510 mm</w:t>
      </w:r>
    </w:p>
    <w:p w14:paraId="1BCC0403" w14:textId="1B7241F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Długość wideł minimum 2 </w:t>
      </w:r>
      <w:r w:rsidR="000E01A2">
        <w:rPr>
          <w:rFonts w:cstheme="minorHAnsi"/>
          <w:sz w:val="20"/>
        </w:rPr>
        <w:t>400</w:t>
      </w:r>
      <w:r w:rsidRPr="00AD43B0">
        <w:rPr>
          <w:rFonts w:cstheme="minorHAnsi"/>
          <w:sz w:val="20"/>
        </w:rPr>
        <w:t xml:space="preserve"> mm</w:t>
      </w:r>
    </w:p>
    <w:p w14:paraId="7CC2B7B6"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Zdolność pokonywania wzniesień bez ładunku (minimum)  20%</w:t>
      </w:r>
    </w:p>
    <w:p w14:paraId="550EAC0A"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Prędkość jazdy (minimum) - 24km/h</w:t>
      </w:r>
    </w:p>
    <w:p w14:paraId="2EEADD44"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Prześwit pod masztem (minimum) - 140 mm</w:t>
      </w:r>
    </w:p>
    <w:p w14:paraId="0337472F"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Prześwit w środku rozstawu osi (minimum) - 190 mm</w:t>
      </w:r>
    </w:p>
    <w:p w14:paraId="7AB28281"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Wielofunkcyjny ciekłokrystaliczny kolorowy panel z wyświetlaczem LCD: (m in. licznik motogodzin) lub wyświetlacz monochromatyczny: (m in. licznik motogodzin).</w:t>
      </w:r>
    </w:p>
    <w:p w14:paraId="2D45840E" w14:textId="38FE06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Pełne oświetlenie LED - szperacze przednie 2 sztuki i tylne 1 sztuka, światła pozycyjne </w:t>
      </w:r>
      <w:r w:rsidR="00C22E68">
        <w:rPr>
          <w:rFonts w:cstheme="minorHAnsi"/>
          <w:sz w:val="20"/>
        </w:rPr>
        <w:t xml:space="preserve">       </w:t>
      </w:r>
      <w:r w:rsidRPr="00AD43B0">
        <w:rPr>
          <w:rFonts w:cstheme="minorHAnsi"/>
          <w:sz w:val="20"/>
        </w:rPr>
        <w:t xml:space="preserve">i STOP, kierunkowskazy, kogut ostrzegawczy </w:t>
      </w:r>
    </w:p>
    <w:p w14:paraId="5EE7DAEF"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Konstrukcja kabiny operatora (rama) amortyzowana, mocowana na amortyzatorach gumowych, zmniejszających drgania i poziom hałasu. </w:t>
      </w:r>
    </w:p>
    <w:p w14:paraId="7FC6F875"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Sygnał biegu wstecznego </w:t>
      </w:r>
    </w:p>
    <w:p w14:paraId="0F36A774"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Klakson </w:t>
      </w:r>
    </w:p>
    <w:p w14:paraId="3EC2C5DD"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Krata ochronna ładunku </w:t>
      </w:r>
    </w:p>
    <w:p w14:paraId="512D7604"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Osłona siłownika pochylenia zabezpieczająca przed pyłem i wilgocią </w:t>
      </w:r>
    </w:p>
    <w:p w14:paraId="58156346"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Komfortowe regulowane i amortyzowane siedzenie operatora (pas bezpieczeństwa, podłokietniki) </w:t>
      </w:r>
    </w:p>
    <w:p w14:paraId="478E5CE1"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lastRenderedPageBreak/>
        <w:t>Regulowana kolumna kierownicy</w:t>
      </w:r>
    </w:p>
    <w:p w14:paraId="3B8E0585"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Wspomaganie kierownicy, </w:t>
      </w:r>
    </w:p>
    <w:p w14:paraId="52769ABA"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Lusterko wsteczne panoramiczne </w:t>
      </w:r>
    </w:p>
    <w:p w14:paraId="2B1AC27D"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Sygnał cofania, światło cofania</w:t>
      </w:r>
    </w:p>
    <w:p w14:paraId="3CA404FC"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Dźwignie hydrauliczne umieszczona blisko fotela operatora w celu zapewnienia maksymalnego komfortu pracy </w:t>
      </w:r>
    </w:p>
    <w:p w14:paraId="7B600DA3"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Przycisk zmiany kierunku jazdy umieszczony ergonomicznie w dźwigni podnoszenia lub umiejscowiony przy kierownicy.  </w:t>
      </w:r>
    </w:p>
    <w:p w14:paraId="2EF81B1B"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Wskaźnik wagi ładunku </w:t>
      </w:r>
    </w:p>
    <w:p w14:paraId="7F349C11" w14:textId="77777777" w:rsidR="00AD43B0" w:rsidRPr="00AD43B0" w:rsidRDefault="00AD43B0">
      <w:pPr>
        <w:pStyle w:val="Akapitzlist"/>
        <w:numPr>
          <w:ilvl w:val="0"/>
          <w:numId w:val="15"/>
        </w:numPr>
        <w:rPr>
          <w:rFonts w:cstheme="minorHAnsi"/>
          <w:sz w:val="20"/>
        </w:rPr>
      </w:pPr>
      <w:r w:rsidRPr="00AD43B0">
        <w:rPr>
          <w:rFonts w:cstheme="minorHAnsi"/>
          <w:sz w:val="20"/>
        </w:rPr>
        <w:t>System wykrywania obecności operatora</w:t>
      </w:r>
    </w:p>
    <w:p w14:paraId="20544066"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System automatycznego pionowania masztu lub pionowanie za pomocą dźwigni hydraulicznej </w:t>
      </w:r>
    </w:p>
    <w:p w14:paraId="5B374539" w14:textId="3647F0C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Fabrycznie wbudowany system uruchamiania za pomocą kodów PIN lub uruchamianie </w:t>
      </w:r>
      <w:r w:rsidR="00C22E68">
        <w:rPr>
          <w:rFonts w:cstheme="minorHAnsi"/>
          <w:sz w:val="20"/>
        </w:rPr>
        <w:t xml:space="preserve">       </w:t>
      </w:r>
      <w:r w:rsidRPr="00AD43B0">
        <w:rPr>
          <w:rFonts w:cstheme="minorHAnsi"/>
          <w:sz w:val="20"/>
        </w:rPr>
        <w:t>z kluczyka</w:t>
      </w:r>
    </w:p>
    <w:p w14:paraId="72677013"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Elektryczny hamulec parkingowy lub mechaniczny hamulec parkingowy. </w:t>
      </w:r>
    </w:p>
    <w:p w14:paraId="054376FA"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System wspomagania ruszania na wzniesieniu  (zapobiegający staczaniu się wózka)</w:t>
      </w:r>
    </w:p>
    <w:p w14:paraId="083801DB"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Pełna zamykana kabina operatora z ogrzewaniem </w:t>
      </w:r>
    </w:p>
    <w:p w14:paraId="67ABE867"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 xml:space="preserve">Hydrauliczny zawieszany przesuw boczny wideł </w:t>
      </w:r>
    </w:p>
    <w:p w14:paraId="48FF99F3" w14:textId="77777777" w:rsidR="00AD43B0" w:rsidRPr="00AD43B0" w:rsidRDefault="00AD43B0">
      <w:pPr>
        <w:pStyle w:val="Akapitzlist"/>
        <w:numPr>
          <w:ilvl w:val="0"/>
          <w:numId w:val="15"/>
        </w:numPr>
        <w:spacing w:before="120" w:line="276" w:lineRule="auto"/>
        <w:outlineLvl w:val="0"/>
        <w:rPr>
          <w:rFonts w:cstheme="minorHAnsi"/>
          <w:sz w:val="20"/>
        </w:rPr>
      </w:pPr>
      <w:r w:rsidRPr="00AD43B0">
        <w:rPr>
          <w:rFonts w:cstheme="minorHAnsi"/>
          <w:sz w:val="20"/>
        </w:rPr>
        <w:t>Układ mokrych hamulców tarczowych o zwiększonej skuteczność lub hamulce bębnowe</w:t>
      </w:r>
    </w:p>
    <w:p w14:paraId="10C1D3A6" w14:textId="77777777" w:rsidR="00AD43B0" w:rsidRPr="00AD43B0" w:rsidRDefault="00AD43B0">
      <w:pPr>
        <w:pStyle w:val="Akapitzlist"/>
        <w:numPr>
          <w:ilvl w:val="0"/>
          <w:numId w:val="15"/>
        </w:numPr>
        <w:rPr>
          <w:rFonts w:cstheme="minorHAnsi"/>
          <w:sz w:val="20"/>
        </w:rPr>
      </w:pPr>
      <w:r w:rsidRPr="00AD43B0">
        <w:rPr>
          <w:rFonts w:cstheme="minorHAnsi"/>
          <w:sz w:val="20"/>
        </w:rPr>
        <w:t>System wykrywania obecności operatora</w:t>
      </w:r>
    </w:p>
    <w:p w14:paraId="76E14F02" w14:textId="77777777" w:rsidR="00AD43B0" w:rsidRPr="00AD43B0" w:rsidRDefault="00AD43B0" w:rsidP="00AD43B0">
      <w:pPr>
        <w:pStyle w:val="Akapitzlist"/>
        <w:spacing w:before="120" w:line="276" w:lineRule="auto"/>
        <w:ind w:left="284"/>
        <w:jc w:val="both"/>
        <w:outlineLvl w:val="0"/>
        <w:rPr>
          <w:rFonts w:cstheme="minorHAnsi"/>
          <w:sz w:val="20"/>
        </w:rPr>
      </w:pPr>
    </w:p>
    <w:p w14:paraId="3CA0F969" w14:textId="09B351B1" w:rsidR="00AD43B0" w:rsidRPr="00C22E68" w:rsidRDefault="00AD43B0" w:rsidP="00C22E68">
      <w:pPr>
        <w:pStyle w:val="Akapitzlist"/>
        <w:numPr>
          <w:ilvl w:val="1"/>
          <w:numId w:val="12"/>
        </w:numPr>
        <w:spacing w:before="120" w:line="276" w:lineRule="auto"/>
        <w:outlineLvl w:val="0"/>
        <w:rPr>
          <w:rFonts w:cstheme="minorHAnsi"/>
          <w:sz w:val="20"/>
        </w:rPr>
      </w:pPr>
      <w:bookmarkStart w:id="7" w:name="_Hlk219793979"/>
      <w:r w:rsidRPr="00C22E68">
        <w:rPr>
          <w:rFonts w:cstheme="minorHAnsi"/>
          <w:b/>
          <w:sz w:val="20"/>
        </w:rPr>
        <w:t>DOKUMENTY I WYMAGANIA</w:t>
      </w:r>
      <w:r w:rsidRPr="00C22E68">
        <w:rPr>
          <w:rFonts w:cstheme="minorHAnsi"/>
          <w:sz w:val="20"/>
        </w:rPr>
        <w:t xml:space="preserve">:  </w:t>
      </w:r>
    </w:p>
    <w:p w14:paraId="068D0A63" w14:textId="77777777" w:rsidR="00AD43B0" w:rsidRPr="00AD43B0" w:rsidRDefault="00AD43B0" w:rsidP="00605EF0">
      <w:pPr>
        <w:pStyle w:val="Akapitzlist"/>
        <w:spacing w:before="120" w:line="276" w:lineRule="auto"/>
        <w:ind w:left="284"/>
        <w:jc w:val="both"/>
        <w:outlineLvl w:val="0"/>
        <w:rPr>
          <w:rFonts w:cstheme="minorHAnsi"/>
          <w:sz w:val="20"/>
        </w:rPr>
      </w:pPr>
      <w:r w:rsidRPr="00AD43B0">
        <w:rPr>
          <w:rFonts w:cstheme="minorHAnsi"/>
          <w:sz w:val="20"/>
        </w:rPr>
        <w:t>Do odbioru kompletnego wózka widłowego Wykonawca zobowiązany jest dostarczyć Zamawiającemu wymagane i zgodnie z obowiązującymi przepisami dokumenty wymienione poniżej, sporządzone w języku polskim, tj.:</w:t>
      </w:r>
    </w:p>
    <w:p w14:paraId="6BD43840" w14:textId="21286030" w:rsidR="00AD43B0" w:rsidRPr="00AD43B0" w:rsidRDefault="00AD43B0">
      <w:pPr>
        <w:pStyle w:val="Akapitzlist"/>
        <w:numPr>
          <w:ilvl w:val="0"/>
          <w:numId w:val="16"/>
        </w:numPr>
        <w:spacing w:before="120" w:line="276" w:lineRule="auto"/>
        <w:jc w:val="both"/>
        <w:outlineLvl w:val="0"/>
        <w:rPr>
          <w:rFonts w:cstheme="minorHAnsi"/>
          <w:sz w:val="20"/>
        </w:rPr>
      </w:pPr>
      <w:r w:rsidRPr="00AD43B0">
        <w:rPr>
          <w:rFonts w:cstheme="minorHAnsi"/>
          <w:sz w:val="20"/>
        </w:rPr>
        <w:t xml:space="preserve">Kartę gwarancyjną wózka widłowego z opisem warunków gwarancji zawierającą m.in. informacje o zakresie i częstotliwości wymaganych przeglądów gwarancyjnych wraz </w:t>
      </w:r>
      <w:r w:rsidR="00C22E68">
        <w:rPr>
          <w:rFonts w:cstheme="minorHAnsi"/>
          <w:sz w:val="20"/>
        </w:rPr>
        <w:t xml:space="preserve">                </w:t>
      </w:r>
      <w:r w:rsidRPr="00AD43B0">
        <w:rPr>
          <w:rFonts w:cstheme="minorHAnsi"/>
          <w:sz w:val="20"/>
        </w:rPr>
        <w:t>z wykazem materiałów eksploatacyjnych.</w:t>
      </w:r>
    </w:p>
    <w:p w14:paraId="477EE99C" w14:textId="77777777" w:rsidR="00AD43B0" w:rsidRPr="00AD43B0" w:rsidRDefault="00AD43B0">
      <w:pPr>
        <w:pStyle w:val="Akapitzlist"/>
        <w:numPr>
          <w:ilvl w:val="0"/>
          <w:numId w:val="16"/>
        </w:numPr>
        <w:spacing w:before="120" w:line="276" w:lineRule="auto"/>
        <w:outlineLvl w:val="0"/>
        <w:rPr>
          <w:rFonts w:cstheme="minorHAnsi"/>
          <w:sz w:val="20"/>
        </w:rPr>
      </w:pPr>
      <w:r w:rsidRPr="00AD43B0">
        <w:rPr>
          <w:rFonts w:cstheme="minorHAnsi"/>
          <w:sz w:val="20"/>
        </w:rPr>
        <w:t>Instrukcję obsługi wózka widłowego.</w:t>
      </w:r>
    </w:p>
    <w:p w14:paraId="6AD4D0F9" w14:textId="2D1EB14F" w:rsidR="00AD43B0" w:rsidRPr="00AD43B0" w:rsidRDefault="00AD43B0">
      <w:pPr>
        <w:pStyle w:val="Akapitzlist"/>
        <w:numPr>
          <w:ilvl w:val="0"/>
          <w:numId w:val="16"/>
        </w:numPr>
        <w:spacing w:before="120" w:line="276" w:lineRule="auto"/>
        <w:outlineLvl w:val="0"/>
        <w:rPr>
          <w:rFonts w:cstheme="minorHAnsi"/>
          <w:sz w:val="20"/>
        </w:rPr>
      </w:pPr>
      <w:r w:rsidRPr="00AD43B0">
        <w:rPr>
          <w:rFonts w:cstheme="minorHAnsi"/>
          <w:sz w:val="20"/>
        </w:rPr>
        <w:t>Deklarację zgodności WE (oznakowanie CE)</w:t>
      </w:r>
      <w:r w:rsidR="00181357">
        <w:rPr>
          <w:rFonts w:cstheme="minorHAnsi"/>
          <w:sz w:val="20"/>
        </w:rPr>
        <w:t>.</w:t>
      </w:r>
    </w:p>
    <w:p w14:paraId="0161CF5B" w14:textId="77777777" w:rsidR="00AD43B0" w:rsidRPr="00605EF0" w:rsidRDefault="00AD43B0">
      <w:pPr>
        <w:pStyle w:val="Akapitzlist"/>
        <w:numPr>
          <w:ilvl w:val="0"/>
          <w:numId w:val="16"/>
        </w:numPr>
        <w:spacing w:before="120" w:line="276" w:lineRule="auto"/>
        <w:jc w:val="both"/>
        <w:outlineLvl w:val="0"/>
        <w:rPr>
          <w:rFonts w:cstheme="minorHAnsi"/>
          <w:sz w:val="20"/>
        </w:rPr>
      </w:pPr>
      <w:r w:rsidRPr="00605EF0">
        <w:rPr>
          <w:rFonts w:cstheme="minorHAnsi"/>
          <w:sz w:val="20"/>
        </w:rPr>
        <w:t>Po dwa komplety dla każdego wózka widłowego,  dokumentacji techniczno-ruchowej do zgłoszenia urządzeń, do rejestracji w UDT celem uzyskania decyzji zezwalającej na ich eksploatację.</w:t>
      </w:r>
    </w:p>
    <w:p w14:paraId="205C82F1" w14:textId="77777777" w:rsidR="00AD43B0" w:rsidRPr="00AD43B0" w:rsidRDefault="00AD43B0" w:rsidP="00AD43B0">
      <w:pPr>
        <w:pStyle w:val="Akapitzlist"/>
        <w:spacing w:before="120" w:line="276" w:lineRule="auto"/>
        <w:ind w:left="284"/>
        <w:jc w:val="both"/>
        <w:outlineLvl w:val="0"/>
        <w:rPr>
          <w:rFonts w:cstheme="minorHAnsi"/>
          <w:sz w:val="20"/>
        </w:rPr>
      </w:pPr>
    </w:p>
    <w:p w14:paraId="181829D3" w14:textId="77777777" w:rsidR="00AD43B0" w:rsidRPr="00AD43B0" w:rsidRDefault="00AD43B0" w:rsidP="00C22E68">
      <w:pPr>
        <w:pStyle w:val="Akapitzlist"/>
        <w:numPr>
          <w:ilvl w:val="1"/>
          <w:numId w:val="12"/>
        </w:numPr>
        <w:spacing w:before="120" w:line="276" w:lineRule="auto"/>
        <w:outlineLvl w:val="0"/>
        <w:rPr>
          <w:rFonts w:cstheme="minorHAnsi"/>
          <w:sz w:val="20"/>
        </w:rPr>
      </w:pPr>
      <w:r w:rsidRPr="00AD43B0">
        <w:rPr>
          <w:rFonts w:cstheme="minorHAnsi"/>
          <w:b/>
          <w:sz w:val="20"/>
        </w:rPr>
        <w:t>Pozostałe wymagania</w:t>
      </w:r>
      <w:r w:rsidRPr="00AD43B0">
        <w:rPr>
          <w:rFonts w:cstheme="minorHAnsi"/>
          <w:sz w:val="20"/>
        </w:rPr>
        <w:t xml:space="preserve">: </w:t>
      </w:r>
    </w:p>
    <w:p w14:paraId="72095390" w14:textId="77777777" w:rsidR="00AD43B0" w:rsidRPr="00AD43B0" w:rsidRDefault="00AD43B0">
      <w:pPr>
        <w:pStyle w:val="Akapitzlist"/>
        <w:numPr>
          <w:ilvl w:val="0"/>
          <w:numId w:val="19"/>
        </w:numPr>
        <w:spacing w:before="120" w:line="276" w:lineRule="auto"/>
        <w:jc w:val="both"/>
        <w:outlineLvl w:val="0"/>
        <w:rPr>
          <w:rFonts w:cstheme="minorHAnsi"/>
          <w:sz w:val="20"/>
        </w:rPr>
      </w:pPr>
      <w:r w:rsidRPr="00AD43B0">
        <w:rPr>
          <w:rFonts w:cstheme="minorHAnsi"/>
          <w:sz w:val="20"/>
        </w:rPr>
        <w:t>Zamawiający wymaga aby Wykonawca był autoryzowanym przedstawicielem producenta lub importera Wózków, upoważnionym do sprzedaży na terenie Rzeczypospolitej Polskiej.</w:t>
      </w:r>
    </w:p>
    <w:p w14:paraId="6AD79D94" w14:textId="77777777" w:rsidR="00AD43B0" w:rsidRPr="00AD43B0" w:rsidRDefault="00AD43B0">
      <w:pPr>
        <w:pStyle w:val="Akapitzlist"/>
        <w:numPr>
          <w:ilvl w:val="0"/>
          <w:numId w:val="19"/>
        </w:numPr>
        <w:spacing w:before="120" w:line="276" w:lineRule="auto"/>
        <w:outlineLvl w:val="0"/>
        <w:rPr>
          <w:rFonts w:cstheme="minorHAnsi"/>
          <w:sz w:val="20"/>
        </w:rPr>
      </w:pPr>
      <w:r w:rsidRPr="00AD43B0">
        <w:rPr>
          <w:rFonts w:cstheme="minorHAnsi"/>
          <w:sz w:val="20"/>
        </w:rPr>
        <w:t>Przedmiot dostawy powinien spełniać wymagania normatywne określone w:</w:t>
      </w:r>
    </w:p>
    <w:p w14:paraId="6CC52C53" w14:textId="1496DF28" w:rsidR="00AD43B0" w:rsidRPr="00AD43B0" w:rsidRDefault="00AD43B0">
      <w:pPr>
        <w:pStyle w:val="Akapitzlist"/>
        <w:numPr>
          <w:ilvl w:val="0"/>
          <w:numId w:val="17"/>
        </w:numPr>
        <w:spacing w:before="120" w:line="276" w:lineRule="auto"/>
        <w:jc w:val="both"/>
        <w:outlineLvl w:val="0"/>
        <w:rPr>
          <w:rFonts w:cstheme="minorHAnsi"/>
          <w:sz w:val="20"/>
        </w:rPr>
      </w:pPr>
      <w:r w:rsidRPr="00AD43B0">
        <w:rPr>
          <w:rFonts w:cstheme="minorHAnsi"/>
          <w:sz w:val="20"/>
        </w:rPr>
        <w:t xml:space="preserve">Rozporządzeniu Ministra Przedsiębiorczości i Technologii z dnia 30 października 2018 r. </w:t>
      </w:r>
      <w:r w:rsidR="00C22E68">
        <w:rPr>
          <w:rFonts w:cstheme="minorHAnsi"/>
          <w:sz w:val="20"/>
        </w:rPr>
        <w:t xml:space="preserve">        </w:t>
      </w:r>
      <w:r w:rsidRPr="00AD43B0">
        <w:rPr>
          <w:rFonts w:cstheme="minorHAnsi"/>
          <w:sz w:val="20"/>
        </w:rPr>
        <w:t xml:space="preserve">w sprawie warunków technicznych dozoru technicznego w zakresie eksploatacji, napraw </w:t>
      </w:r>
      <w:r w:rsidR="00C22E68">
        <w:rPr>
          <w:rFonts w:cstheme="minorHAnsi"/>
          <w:sz w:val="20"/>
        </w:rPr>
        <w:t xml:space="preserve">        </w:t>
      </w:r>
      <w:r w:rsidRPr="00AD43B0">
        <w:rPr>
          <w:rFonts w:cstheme="minorHAnsi"/>
          <w:sz w:val="20"/>
        </w:rPr>
        <w:t xml:space="preserve">i modernizacji urządzeń transportu bliskiego (Dz. U. 2018, poz. 2176) i instrukcji eksploatacji, o ile z zakresu badań nie wynikają inne warunki dotyczące ich wykonania.; </w:t>
      </w:r>
    </w:p>
    <w:p w14:paraId="63426C34" w14:textId="41DBFABC" w:rsidR="00AD43B0" w:rsidRPr="00AD43B0" w:rsidRDefault="00AD43B0">
      <w:pPr>
        <w:pStyle w:val="Akapitzlist"/>
        <w:numPr>
          <w:ilvl w:val="0"/>
          <w:numId w:val="17"/>
        </w:numPr>
        <w:spacing w:before="120" w:line="276" w:lineRule="auto"/>
        <w:jc w:val="both"/>
        <w:outlineLvl w:val="0"/>
        <w:rPr>
          <w:rFonts w:cstheme="minorHAnsi"/>
          <w:sz w:val="20"/>
        </w:rPr>
      </w:pPr>
      <w:r w:rsidRPr="00AD43B0">
        <w:rPr>
          <w:rFonts w:cstheme="minorHAnsi"/>
          <w:sz w:val="20"/>
        </w:rPr>
        <w:t>Rozporządzenie Rady Ministrów z dnia 7 grudnia 2012 r. w sprawie rodzajów urządzeń technicznych podlegających dozorowi technicznemu</w:t>
      </w:r>
      <w:r w:rsidR="00605EF0">
        <w:rPr>
          <w:rFonts w:cstheme="minorHAnsi"/>
          <w:sz w:val="20"/>
        </w:rPr>
        <w:t>.</w:t>
      </w:r>
    </w:p>
    <w:p w14:paraId="063DF111" w14:textId="77777777" w:rsidR="00AD43B0" w:rsidRPr="00AD43B0" w:rsidRDefault="00AD43B0">
      <w:pPr>
        <w:pStyle w:val="Akapitzlist"/>
        <w:numPr>
          <w:ilvl w:val="0"/>
          <w:numId w:val="19"/>
        </w:numPr>
        <w:spacing w:before="120" w:line="276" w:lineRule="auto"/>
        <w:outlineLvl w:val="0"/>
        <w:rPr>
          <w:rFonts w:cstheme="minorHAnsi"/>
          <w:sz w:val="20"/>
        </w:rPr>
      </w:pPr>
      <w:r w:rsidRPr="00AD43B0">
        <w:rPr>
          <w:rFonts w:cstheme="minorHAnsi"/>
          <w:sz w:val="20"/>
        </w:rPr>
        <w:t>Wózek powinien posiadać minimum 20 litrów paliwa (ON) w zbiorniku.</w:t>
      </w:r>
    </w:p>
    <w:p w14:paraId="1155DB6A" w14:textId="77777777" w:rsidR="00AD43B0" w:rsidRPr="00AD43B0" w:rsidRDefault="00AD43B0">
      <w:pPr>
        <w:pStyle w:val="Akapitzlist"/>
        <w:numPr>
          <w:ilvl w:val="0"/>
          <w:numId w:val="19"/>
        </w:numPr>
        <w:spacing w:before="120" w:line="276" w:lineRule="auto"/>
        <w:outlineLvl w:val="0"/>
        <w:rPr>
          <w:rFonts w:cstheme="minorHAnsi"/>
          <w:sz w:val="20"/>
        </w:rPr>
      </w:pPr>
      <w:r w:rsidRPr="00AD43B0">
        <w:rPr>
          <w:rFonts w:cstheme="minorHAnsi"/>
          <w:sz w:val="20"/>
        </w:rPr>
        <w:t>Zamawiający wymaga aby Wykonawca posiadał autoryzowany serwis mobilny.</w:t>
      </w:r>
    </w:p>
    <w:p w14:paraId="25CF3ADD" w14:textId="77777777" w:rsidR="00AD43B0" w:rsidRPr="00AD43B0" w:rsidRDefault="00AD43B0">
      <w:pPr>
        <w:pStyle w:val="Akapitzlist"/>
        <w:numPr>
          <w:ilvl w:val="0"/>
          <w:numId w:val="19"/>
        </w:numPr>
        <w:spacing w:before="120" w:line="276" w:lineRule="auto"/>
        <w:jc w:val="both"/>
        <w:outlineLvl w:val="0"/>
        <w:rPr>
          <w:rFonts w:cstheme="minorHAnsi"/>
          <w:sz w:val="20"/>
        </w:rPr>
      </w:pPr>
      <w:r w:rsidRPr="00AD43B0">
        <w:rPr>
          <w:rFonts w:cstheme="minorHAnsi"/>
          <w:sz w:val="20"/>
        </w:rPr>
        <w:t xml:space="preserve">Zgłoszenie przeglądów i napraw będzie następować w formie pisemnej, e-mailem na adres e-mail podany w umowie. Zgłoszenie przeglądów będzie następować z wyprzedzeniem minimum 7 dni przed planowanym przeglądem. </w:t>
      </w:r>
    </w:p>
    <w:p w14:paraId="1A120375" w14:textId="77777777" w:rsidR="00AD43B0" w:rsidRPr="00AD43B0" w:rsidRDefault="00AD43B0">
      <w:pPr>
        <w:pStyle w:val="Akapitzlist"/>
        <w:numPr>
          <w:ilvl w:val="0"/>
          <w:numId w:val="19"/>
        </w:numPr>
        <w:spacing w:before="120" w:line="276" w:lineRule="auto"/>
        <w:jc w:val="both"/>
        <w:outlineLvl w:val="0"/>
        <w:rPr>
          <w:rFonts w:cstheme="minorHAnsi"/>
          <w:sz w:val="20"/>
        </w:rPr>
      </w:pPr>
      <w:r w:rsidRPr="00AD43B0">
        <w:rPr>
          <w:rFonts w:cstheme="minorHAnsi"/>
          <w:sz w:val="20"/>
        </w:rPr>
        <w:lastRenderedPageBreak/>
        <w:t>Zamawiający zastrzega sobie prawo do montażu – na potrzeby monitorowania pracy wózka widłowego – systemu GPS oraz dodatkowego opomiarowania zużycia paliwa, we własnym zakresie bez utraty prawa do gwarancji.</w:t>
      </w:r>
    </w:p>
    <w:p w14:paraId="146FF0CA" w14:textId="31AB1975" w:rsidR="00AD43B0" w:rsidRPr="00957412" w:rsidRDefault="00AD43B0">
      <w:pPr>
        <w:pStyle w:val="Akapitzlist"/>
        <w:numPr>
          <w:ilvl w:val="0"/>
          <w:numId w:val="19"/>
        </w:numPr>
        <w:spacing w:before="120" w:line="276" w:lineRule="auto"/>
        <w:jc w:val="both"/>
        <w:outlineLvl w:val="0"/>
        <w:rPr>
          <w:rFonts w:cstheme="minorHAnsi"/>
          <w:sz w:val="20"/>
        </w:rPr>
      </w:pPr>
      <w:r w:rsidRPr="00AD43B0">
        <w:rPr>
          <w:rFonts w:cstheme="minorHAnsi"/>
          <w:sz w:val="20"/>
        </w:rPr>
        <w:t>Wymagane przeszkolenie co najmniej 2 operatorów dla każdego dostarczonego wózka widłowego   z obsługi i eksploatacji wózków, z imiennym potwierdzeniem odbycia szkolenia w terminie ustalonym z Zamawiającym. Szkolenia odbywać się będą w miejscach eksploatacji (dostaw) wózków.</w:t>
      </w:r>
      <w:bookmarkEnd w:id="7"/>
    </w:p>
    <w:p w14:paraId="1A76B40E" w14:textId="77777777" w:rsidR="00AD43B0" w:rsidRPr="003A2687" w:rsidRDefault="00AD43B0" w:rsidP="00061F74">
      <w:pPr>
        <w:pStyle w:val="Akapitzlist"/>
        <w:spacing w:before="120" w:line="276" w:lineRule="auto"/>
        <w:ind w:left="284"/>
        <w:jc w:val="both"/>
        <w:outlineLvl w:val="0"/>
        <w:rPr>
          <w:rFonts w:cstheme="minorHAnsi"/>
          <w:szCs w:val="18"/>
        </w:rPr>
      </w:pPr>
    </w:p>
    <w:p w14:paraId="28F4E41A" w14:textId="6EF958A0" w:rsidR="003A2687" w:rsidRPr="00C22E68" w:rsidRDefault="003A2687">
      <w:pPr>
        <w:pStyle w:val="Akapitzlist"/>
        <w:numPr>
          <w:ilvl w:val="0"/>
          <w:numId w:val="12"/>
        </w:numPr>
        <w:spacing w:before="120" w:after="0" w:line="276" w:lineRule="auto"/>
        <w:ind w:left="284" w:hanging="284"/>
        <w:jc w:val="both"/>
        <w:outlineLvl w:val="0"/>
        <w:rPr>
          <w:rFonts w:cstheme="minorHAnsi"/>
          <w:b/>
          <w:sz w:val="20"/>
          <w:szCs w:val="20"/>
        </w:rPr>
      </w:pPr>
      <w:r w:rsidRPr="00C22E68">
        <w:rPr>
          <w:rFonts w:cstheme="minorHAnsi"/>
          <w:b/>
          <w:sz w:val="20"/>
          <w:szCs w:val="20"/>
        </w:rPr>
        <w:t>Zasady realizacji zakupu (w tym załadunku i rozładunku</w:t>
      </w:r>
      <w:r w:rsidR="00957412" w:rsidRPr="00C22E68">
        <w:rPr>
          <w:rFonts w:cstheme="minorHAnsi"/>
          <w:b/>
          <w:sz w:val="20"/>
          <w:szCs w:val="20"/>
        </w:rPr>
        <w:t>)</w:t>
      </w:r>
    </w:p>
    <w:p w14:paraId="4B9DDB7D" w14:textId="77777777" w:rsidR="00957412" w:rsidRPr="00957412" w:rsidRDefault="00957412" w:rsidP="00605EF0">
      <w:pPr>
        <w:pStyle w:val="Akapitzlist"/>
        <w:spacing w:before="120" w:line="276" w:lineRule="auto"/>
        <w:ind w:left="284"/>
        <w:jc w:val="both"/>
        <w:outlineLvl w:val="0"/>
        <w:rPr>
          <w:rFonts w:cstheme="minorHAnsi"/>
          <w:sz w:val="20"/>
        </w:rPr>
      </w:pPr>
      <w:bookmarkStart w:id="8" w:name="_Hlk219791261"/>
      <w:bookmarkStart w:id="9" w:name="_Hlk219791215"/>
      <w:r w:rsidRPr="00957412">
        <w:rPr>
          <w:rFonts w:cstheme="minorHAnsi"/>
          <w:sz w:val="20"/>
        </w:rPr>
        <w:t>2.1</w:t>
      </w:r>
      <w:r w:rsidRPr="00957412">
        <w:rPr>
          <w:rFonts w:cstheme="minorHAnsi"/>
          <w:sz w:val="20"/>
        </w:rPr>
        <w:tab/>
        <w:t>Zamawiający wymaga, aby transport i rozładunek dostarczanego towaru zapewnił Wykonawca, w sposób gwarantujący zabezpieczenie przed jego mechanicznym uszkodzeniem.</w:t>
      </w:r>
    </w:p>
    <w:p w14:paraId="01FA2BF9" w14:textId="7AFBC9E9" w:rsidR="00957412" w:rsidRPr="00957412" w:rsidRDefault="00957412" w:rsidP="00605EF0">
      <w:pPr>
        <w:pStyle w:val="Akapitzlist"/>
        <w:spacing w:before="120" w:line="276" w:lineRule="auto"/>
        <w:ind w:left="284"/>
        <w:jc w:val="both"/>
        <w:outlineLvl w:val="0"/>
        <w:rPr>
          <w:rFonts w:cstheme="minorHAnsi"/>
          <w:sz w:val="20"/>
        </w:rPr>
      </w:pPr>
      <w:r w:rsidRPr="00957412">
        <w:rPr>
          <w:rFonts w:cstheme="minorHAnsi"/>
          <w:sz w:val="20"/>
        </w:rPr>
        <w:t>2.2</w:t>
      </w:r>
      <w:r w:rsidRPr="00957412">
        <w:rPr>
          <w:rFonts w:cstheme="minorHAnsi"/>
          <w:sz w:val="20"/>
        </w:rPr>
        <w:tab/>
        <w:t>Dostawa odbywać się będzie do miejsc wskazanych w pkt. 5 w dni robocze w godzinach pracy Zamawiającego  tj. 7:00 - 14:00.</w:t>
      </w:r>
    </w:p>
    <w:p w14:paraId="1FF68AB4" w14:textId="7371C757" w:rsidR="003A2687" w:rsidRDefault="00957412" w:rsidP="00605EF0">
      <w:pPr>
        <w:pStyle w:val="Akapitzlist"/>
        <w:spacing w:before="120" w:line="276" w:lineRule="auto"/>
        <w:ind w:left="284"/>
        <w:jc w:val="both"/>
        <w:outlineLvl w:val="0"/>
        <w:rPr>
          <w:rFonts w:cstheme="minorHAnsi"/>
          <w:sz w:val="20"/>
        </w:rPr>
      </w:pPr>
      <w:r w:rsidRPr="00957412">
        <w:rPr>
          <w:rFonts w:cstheme="minorHAnsi"/>
          <w:sz w:val="20"/>
        </w:rPr>
        <w:t>2.3</w:t>
      </w:r>
      <w:r w:rsidRPr="00957412">
        <w:rPr>
          <w:rFonts w:cstheme="minorHAnsi"/>
          <w:sz w:val="20"/>
        </w:rPr>
        <w:tab/>
        <w:t xml:space="preserve">Wykonawca winien zrealizować przedmiot zamówienia zgodnie z powyższym oraz zgodnie </w:t>
      </w:r>
      <w:r w:rsidR="00C22E68">
        <w:rPr>
          <w:rFonts w:cstheme="minorHAnsi"/>
          <w:sz w:val="20"/>
        </w:rPr>
        <w:t xml:space="preserve">  </w:t>
      </w:r>
      <w:r w:rsidRPr="00957412">
        <w:rPr>
          <w:rFonts w:cstheme="minorHAnsi"/>
          <w:sz w:val="20"/>
        </w:rPr>
        <w:t xml:space="preserve">z projektem umowy zakupowej stanowiącym </w:t>
      </w:r>
      <w:r w:rsidRPr="00C22E68">
        <w:rPr>
          <w:rFonts w:cstheme="minorHAnsi"/>
          <w:b/>
          <w:bCs/>
          <w:sz w:val="20"/>
        </w:rPr>
        <w:t>Załącznik nr 5 do SWZ</w:t>
      </w:r>
      <w:bookmarkEnd w:id="8"/>
      <w:r w:rsidR="00B67CDD">
        <w:rPr>
          <w:rFonts w:cstheme="minorHAnsi"/>
          <w:sz w:val="20"/>
        </w:rPr>
        <w:t>.</w:t>
      </w:r>
      <w:bookmarkEnd w:id="9"/>
    </w:p>
    <w:p w14:paraId="6151FFFD" w14:textId="77777777" w:rsidR="00957412" w:rsidRPr="00957412" w:rsidRDefault="00957412" w:rsidP="00957412">
      <w:pPr>
        <w:pStyle w:val="Akapitzlist"/>
        <w:spacing w:before="120" w:line="276" w:lineRule="auto"/>
        <w:ind w:left="284"/>
        <w:outlineLvl w:val="0"/>
        <w:rPr>
          <w:rFonts w:cstheme="minorHAnsi"/>
          <w:sz w:val="20"/>
        </w:rPr>
      </w:pPr>
    </w:p>
    <w:p w14:paraId="5033ECFD" w14:textId="77777777" w:rsidR="003A2687" w:rsidRPr="00C22E68" w:rsidRDefault="003A2687">
      <w:pPr>
        <w:pStyle w:val="Akapitzlist"/>
        <w:numPr>
          <w:ilvl w:val="0"/>
          <w:numId w:val="12"/>
        </w:numPr>
        <w:spacing w:before="120" w:after="0" w:line="276" w:lineRule="auto"/>
        <w:ind w:left="284" w:hanging="284"/>
        <w:jc w:val="both"/>
        <w:outlineLvl w:val="0"/>
        <w:rPr>
          <w:rFonts w:cstheme="minorHAnsi"/>
          <w:b/>
          <w:sz w:val="20"/>
          <w:szCs w:val="20"/>
        </w:rPr>
      </w:pPr>
      <w:r w:rsidRPr="00C22E68">
        <w:rPr>
          <w:rFonts w:cstheme="minorHAnsi"/>
          <w:b/>
          <w:sz w:val="20"/>
          <w:szCs w:val="20"/>
        </w:rPr>
        <w:t>Termin realizacji zakupu</w:t>
      </w:r>
    </w:p>
    <w:p w14:paraId="73177854" w14:textId="5C8CDB74" w:rsidR="003A2687" w:rsidRPr="00715AA1" w:rsidRDefault="00957412" w:rsidP="00715AA1">
      <w:pPr>
        <w:pStyle w:val="Akapitzlist"/>
        <w:spacing w:before="120" w:line="276" w:lineRule="auto"/>
        <w:ind w:left="284"/>
        <w:jc w:val="both"/>
        <w:outlineLvl w:val="0"/>
        <w:rPr>
          <w:rFonts w:cstheme="minorHAnsi"/>
          <w:sz w:val="20"/>
          <w:szCs w:val="20"/>
        </w:rPr>
      </w:pPr>
      <w:bookmarkStart w:id="10" w:name="_Hlk219791569"/>
      <w:r w:rsidRPr="00957412">
        <w:rPr>
          <w:rFonts w:cstheme="minorHAnsi"/>
          <w:sz w:val="20"/>
          <w:szCs w:val="20"/>
        </w:rPr>
        <w:t xml:space="preserve">Umowa będzie obowiązywać </w:t>
      </w:r>
      <w:r w:rsidRPr="00C22E68">
        <w:rPr>
          <w:rFonts w:cstheme="minorHAnsi"/>
          <w:b/>
          <w:bCs/>
          <w:i/>
          <w:iCs/>
          <w:sz w:val="20"/>
          <w:szCs w:val="20"/>
        </w:rPr>
        <w:t>od daty podpisania jej przez obie strony do dnia 3</w:t>
      </w:r>
      <w:r w:rsidR="00CC196F" w:rsidRPr="00C22E68">
        <w:rPr>
          <w:rFonts w:cstheme="minorHAnsi"/>
          <w:b/>
          <w:bCs/>
          <w:i/>
          <w:iCs/>
          <w:sz w:val="20"/>
          <w:szCs w:val="20"/>
        </w:rPr>
        <w:t>0</w:t>
      </w:r>
      <w:r w:rsidRPr="00C22E68">
        <w:rPr>
          <w:rFonts w:cstheme="minorHAnsi"/>
          <w:b/>
          <w:bCs/>
          <w:i/>
          <w:iCs/>
          <w:sz w:val="20"/>
          <w:szCs w:val="20"/>
        </w:rPr>
        <w:t>.1</w:t>
      </w:r>
      <w:r w:rsidR="00F73E12" w:rsidRPr="00C22E68">
        <w:rPr>
          <w:rFonts w:cstheme="minorHAnsi"/>
          <w:b/>
          <w:bCs/>
          <w:i/>
          <w:iCs/>
          <w:sz w:val="20"/>
          <w:szCs w:val="20"/>
        </w:rPr>
        <w:t>1</w:t>
      </w:r>
      <w:r w:rsidRPr="00C22E68">
        <w:rPr>
          <w:rFonts w:cstheme="minorHAnsi"/>
          <w:b/>
          <w:bCs/>
          <w:i/>
          <w:iCs/>
          <w:sz w:val="20"/>
          <w:szCs w:val="20"/>
        </w:rPr>
        <w:t>.2026r.</w:t>
      </w:r>
      <w:r w:rsidRPr="00957412">
        <w:rPr>
          <w:rFonts w:cstheme="minorHAnsi"/>
          <w:sz w:val="20"/>
          <w:szCs w:val="20"/>
        </w:rPr>
        <w:t xml:space="preserve">, </w:t>
      </w:r>
      <w:r w:rsidRPr="00C22E68">
        <w:rPr>
          <w:rFonts w:cstheme="minorHAnsi"/>
          <w:sz w:val="20"/>
          <w:szCs w:val="20"/>
        </w:rPr>
        <w:t>a zamówienie będzie zrealizowane</w:t>
      </w:r>
      <w:r w:rsidR="00715AA1">
        <w:rPr>
          <w:rFonts w:cstheme="minorHAnsi"/>
          <w:sz w:val="20"/>
          <w:szCs w:val="20"/>
        </w:rPr>
        <w:t xml:space="preserve">, </w:t>
      </w:r>
      <w:r w:rsidRPr="00715AA1">
        <w:rPr>
          <w:rFonts w:cstheme="minorHAnsi"/>
          <w:sz w:val="20"/>
          <w:szCs w:val="20"/>
        </w:rPr>
        <w:t xml:space="preserve">zgodnie z projektem </w:t>
      </w:r>
      <w:r w:rsidR="00715AA1" w:rsidRPr="00715AA1">
        <w:rPr>
          <w:rFonts w:cstheme="minorHAnsi"/>
          <w:sz w:val="20"/>
          <w:szCs w:val="20"/>
        </w:rPr>
        <w:t>U</w:t>
      </w:r>
      <w:r w:rsidRPr="00715AA1">
        <w:rPr>
          <w:rFonts w:cstheme="minorHAnsi"/>
          <w:sz w:val="20"/>
          <w:szCs w:val="20"/>
        </w:rPr>
        <w:t xml:space="preserve">mowy zakupowej stanowiącym </w:t>
      </w:r>
      <w:r w:rsidRPr="00715AA1">
        <w:rPr>
          <w:rFonts w:cstheme="minorHAnsi"/>
          <w:b/>
          <w:bCs/>
          <w:sz w:val="20"/>
          <w:szCs w:val="20"/>
        </w:rPr>
        <w:t>Załącznik nr 5 do SWZ</w:t>
      </w:r>
      <w:bookmarkEnd w:id="10"/>
      <w:r w:rsidRPr="00715AA1">
        <w:rPr>
          <w:rFonts w:cstheme="minorHAnsi"/>
          <w:sz w:val="20"/>
          <w:szCs w:val="20"/>
        </w:rPr>
        <w:t>.</w:t>
      </w:r>
    </w:p>
    <w:p w14:paraId="37B47F77" w14:textId="77777777" w:rsidR="00E05CBE" w:rsidRPr="00C22E68" w:rsidRDefault="00E05CBE" w:rsidP="003A2687">
      <w:pPr>
        <w:pStyle w:val="Akapitzlist"/>
        <w:spacing w:before="120" w:line="276" w:lineRule="auto"/>
        <w:ind w:left="284"/>
        <w:outlineLvl w:val="0"/>
        <w:rPr>
          <w:rFonts w:cstheme="minorHAnsi"/>
          <w:sz w:val="20"/>
          <w:szCs w:val="20"/>
        </w:rPr>
      </w:pPr>
    </w:p>
    <w:p w14:paraId="779DA785" w14:textId="70944134" w:rsidR="003A2687" w:rsidRPr="00C22E68" w:rsidRDefault="003A2687" w:rsidP="00C22E68">
      <w:pPr>
        <w:pStyle w:val="Akapitzlist"/>
        <w:numPr>
          <w:ilvl w:val="0"/>
          <w:numId w:val="12"/>
        </w:numPr>
        <w:spacing w:before="120" w:after="0" w:line="276" w:lineRule="auto"/>
        <w:ind w:left="284" w:hanging="284"/>
        <w:jc w:val="both"/>
        <w:outlineLvl w:val="0"/>
        <w:rPr>
          <w:rFonts w:cstheme="minorHAnsi"/>
          <w:b/>
          <w:i/>
          <w:iCs/>
          <w:sz w:val="20"/>
          <w:szCs w:val="20"/>
        </w:rPr>
      </w:pPr>
      <w:r w:rsidRPr="00C22E68">
        <w:rPr>
          <w:rFonts w:cstheme="minorHAnsi"/>
          <w:b/>
          <w:sz w:val="20"/>
          <w:szCs w:val="20"/>
        </w:rPr>
        <w:t>Minimum logistyczne</w:t>
      </w:r>
      <w:r w:rsidR="00C22E68">
        <w:rPr>
          <w:rFonts w:cstheme="minorHAnsi"/>
          <w:b/>
          <w:sz w:val="20"/>
          <w:szCs w:val="20"/>
        </w:rPr>
        <w:t xml:space="preserve"> </w:t>
      </w:r>
      <w:r w:rsidR="00C22E68" w:rsidRPr="00C22E68">
        <w:rPr>
          <w:rFonts w:cstheme="minorHAnsi"/>
          <w:b/>
          <w:i/>
          <w:iCs/>
          <w:sz w:val="20"/>
          <w:szCs w:val="20"/>
        </w:rPr>
        <w:t xml:space="preserve">- </w:t>
      </w:r>
      <w:r w:rsidRPr="00C22E68">
        <w:rPr>
          <w:rFonts w:cstheme="minorHAnsi"/>
          <w:i/>
          <w:iCs/>
          <w:sz w:val="20"/>
          <w:szCs w:val="20"/>
        </w:rPr>
        <w:t>Nie dotyczy</w:t>
      </w:r>
    </w:p>
    <w:p w14:paraId="6E9AD9AF" w14:textId="77777777" w:rsidR="00C22E68" w:rsidRPr="00C22E68" w:rsidRDefault="00C22E68" w:rsidP="00C22E68">
      <w:pPr>
        <w:pStyle w:val="Akapitzlist"/>
        <w:spacing w:before="120" w:after="0" w:line="276" w:lineRule="auto"/>
        <w:ind w:left="284"/>
        <w:jc w:val="both"/>
        <w:outlineLvl w:val="0"/>
        <w:rPr>
          <w:rFonts w:cstheme="minorHAnsi"/>
          <w:b/>
          <w:i/>
          <w:iCs/>
          <w:sz w:val="20"/>
          <w:szCs w:val="20"/>
        </w:rPr>
      </w:pPr>
    </w:p>
    <w:p w14:paraId="76309625" w14:textId="77777777" w:rsidR="003A2687" w:rsidRPr="00C22E68" w:rsidRDefault="003A2687">
      <w:pPr>
        <w:pStyle w:val="Akapitzlist"/>
        <w:numPr>
          <w:ilvl w:val="0"/>
          <w:numId w:val="12"/>
        </w:numPr>
        <w:spacing w:before="120" w:after="0" w:line="276" w:lineRule="auto"/>
        <w:ind w:left="284" w:hanging="284"/>
        <w:jc w:val="both"/>
        <w:outlineLvl w:val="0"/>
        <w:rPr>
          <w:rFonts w:cstheme="minorHAnsi"/>
          <w:b/>
          <w:sz w:val="20"/>
          <w:szCs w:val="20"/>
        </w:rPr>
      </w:pPr>
      <w:r w:rsidRPr="00C22E68">
        <w:rPr>
          <w:rFonts w:cstheme="minorHAnsi"/>
          <w:b/>
          <w:sz w:val="20"/>
          <w:szCs w:val="20"/>
        </w:rPr>
        <w:t>Miejsce realizacji zakupu</w:t>
      </w:r>
    </w:p>
    <w:p w14:paraId="40FCFAF5" w14:textId="121ADFF7" w:rsidR="003A2687" w:rsidRPr="00C22E68" w:rsidRDefault="00957412" w:rsidP="00605EF0">
      <w:pPr>
        <w:spacing w:before="120" w:line="276" w:lineRule="auto"/>
        <w:jc w:val="both"/>
        <w:outlineLvl w:val="0"/>
        <w:rPr>
          <w:rFonts w:cstheme="minorHAnsi"/>
          <w:b/>
          <w:sz w:val="20"/>
          <w:szCs w:val="20"/>
        </w:rPr>
      </w:pPr>
      <w:bookmarkStart w:id="11" w:name="_Hlk219791725"/>
      <w:r w:rsidRPr="00C22E68">
        <w:rPr>
          <w:rFonts w:cstheme="minorHAnsi"/>
          <w:bCs/>
          <w:sz w:val="20"/>
          <w:szCs w:val="20"/>
        </w:rPr>
        <w:t>Dostawy przedmiotów zamówienia odbędą się do siedziby</w:t>
      </w:r>
      <w:r w:rsidRPr="00AD1C23">
        <w:rPr>
          <w:rFonts w:cstheme="minorHAnsi"/>
          <w:bCs/>
          <w:szCs w:val="18"/>
        </w:rPr>
        <w:t>:</w:t>
      </w:r>
      <w:r w:rsidRPr="00AD1C23">
        <w:rPr>
          <w:rFonts w:cstheme="minorHAnsi"/>
          <w:b/>
          <w:szCs w:val="18"/>
        </w:rPr>
        <w:t xml:space="preserve"> </w:t>
      </w:r>
      <w:r w:rsidRPr="00287E34">
        <w:rPr>
          <w:rFonts w:cstheme="minorHAnsi"/>
          <w:b/>
          <w:sz w:val="20"/>
          <w:szCs w:val="20"/>
        </w:rPr>
        <w:t xml:space="preserve">PGE Dystrybucja S.A. Oddział Łódź: </w:t>
      </w:r>
      <w:r w:rsidR="00AD1C23" w:rsidRPr="00287E34">
        <w:rPr>
          <w:rFonts w:cstheme="minorHAnsi"/>
          <w:b/>
          <w:sz w:val="20"/>
          <w:szCs w:val="20"/>
        </w:rPr>
        <w:t xml:space="preserve">      </w:t>
      </w:r>
      <w:r w:rsidRPr="00287E34">
        <w:rPr>
          <w:rFonts w:cstheme="minorHAnsi"/>
          <w:b/>
          <w:sz w:val="20"/>
          <w:szCs w:val="20"/>
        </w:rPr>
        <w:t>RE Żyrardów, ul. Mazowiecka 1, 96-300 Żyrardów</w:t>
      </w:r>
    </w:p>
    <w:bookmarkEnd w:id="11"/>
    <w:p w14:paraId="44346A09" w14:textId="77777777" w:rsidR="003A2687" w:rsidRPr="00AD1C23" w:rsidRDefault="003A2687">
      <w:pPr>
        <w:pStyle w:val="Akapitzlist"/>
        <w:numPr>
          <w:ilvl w:val="0"/>
          <w:numId w:val="12"/>
        </w:numPr>
        <w:spacing w:before="120" w:after="0" w:line="276" w:lineRule="auto"/>
        <w:ind w:left="284" w:hanging="284"/>
        <w:jc w:val="both"/>
        <w:outlineLvl w:val="0"/>
        <w:rPr>
          <w:rFonts w:cstheme="minorHAnsi"/>
          <w:b/>
          <w:sz w:val="20"/>
          <w:szCs w:val="20"/>
        </w:rPr>
      </w:pPr>
      <w:r w:rsidRPr="00AD1C23">
        <w:rPr>
          <w:rFonts w:cstheme="minorHAnsi"/>
          <w:b/>
          <w:sz w:val="20"/>
          <w:szCs w:val="20"/>
        </w:rPr>
        <w:t xml:space="preserve">Gwarancja </w:t>
      </w:r>
    </w:p>
    <w:p w14:paraId="29D4BDBA" w14:textId="32A7450E" w:rsidR="003A2687" w:rsidRPr="00B67CDD" w:rsidRDefault="00B67CDD" w:rsidP="003A2687">
      <w:pPr>
        <w:spacing w:before="120" w:after="0" w:line="276" w:lineRule="auto"/>
        <w:jc w:val="both"/>
        <w:outlineLvl w:val="0"/>
        <w:rPr>
          <w:rFonts w:cstheme="minorHAnsi"/>
          <w:sz w:val="20"/>
          <w:szCs w:val="20"/>
        </w:rPr>
      </w:pPr>
      <w:bookmarkStart w:id="12" w:name="_Hlk219791929"/>
      <w:r w:rsidRPr="00B67CDD">
        <w:rPr>
          <w:rFonts w:cstheme="minorHAnsi"/>
          <w:sz w:val="20"/>
          <w:szCs w:val="20"/>
        </w:rPr>
        <w:t>Wykonawca na Przedmiot Zamówienia, udziela gwarancji wynoszącej minimum 24 miesiące lub 2000 motogodzin od daty podpisania protokołu końcowego. Wykonawca zobowiązuje się do nieodpłatnego usunięcia usterek, wady zgłoszonych w okresie gwarancji, a termin  gwarancji ulega przedłużeniu o czas ich usunięcia. Wykonawca zapewni bezpłatne świadczenie przeglądów gwarancyjnych wraz z materiałami niezbędnymi do ich wykonania oraz dojazd serwisu mobilnego do miejsc eksploatacji urządzeń</w:t>
      </w:r>
      <w:r>
        <w:rPr>
          <w:rFonts w:cstheme="minorHAnsi"/>
          <w:sz w:val="20"/>
          <w:szCs w:val="20"/>
        </w:rPr>
        <w:t xml:space="preserve"> </w:t>
      </w:r>
      <w:r w:rsidRPr="00B67CDD">
        <w:rPr>
          <w:rFonts w:cstheme="minorHAnsi"/>
          <w:sz w:val="20"/>
          <w:szCs w:val="20"/>
        </w:rPr>
        <w:t>u Zamawiającego</w:t>
      </w:r>
      <w:r w:rsidR="003A2687" w:rsidRPr="00B67CDD">
        <w:rPr>
          <w:rFonts w:cstheme="minorHAnsi"/>
          <w:sz w:val="20"/>
          <w:szCs w:val="20"/>
        </w:rPr>
        <w:t xml:space="preserve"> oraz zgodnie z projektem </w:t>
      </w:r>
      <w:r w:rsidR="00715AA1">
        <w:rPr>
          <w:rFonts w:cstheme="minorHAnsi"/>
          <w:sz w:val="20"/>
          <w:szCs w:val="20"/>
        </w:rPr>
        <w:t xml:space="preserve"> U</w:t>
      </w:r>
      <w:r w:rsidR="003A2687" w:rsidRPr="00B67CDD">
        <w:rPr>
          <w:rFonts w:cstheme="minorHAnsi"/>
          <w:sz w:val="20"/>
          <w:szCs w:val="20"/>
        </w:rPr>
        <w:t xml:space="preserve">mowy stanowiącym </w:t>
      </w:r>
      <w:r w:rsidR="003A2687" w:rsidRPr="00B67CDD">
        <w:rPr>
          <w:rFonts w:cstheme="minorHAnsi"/>
          <w:b/>
          <w:sz w:val="20"/>
          <w:szCs w:val="20"/>
        </w:rPr>
        <w:t>Załącznik nr 5 do SWZ</w:t>
      </w:r>
      <w:r w:rsidR="003A2687" w:rsidRPr="00B67CDD">
        <w:rPr>
          <w:rFonts w:cstheme="minorHAnsi"/>
          <w:sz w:val="20"/>
          <w:szCs w:val="20"/>
        </w:rPr>
        <w:t>.</w:t>
      </w:r>
    </w:p>
    <w:bookmarkEnd w:id="12"/>
    <w:p w14:paraId="617F55F8" w14:textId="77777777" w:rsidR="003A2687" w:rsidRPr="003A2687" w:rsidRDefault="003A2687">
      <w:pPr>
        <w:pStyle w:val="Akapitzlist"/>
        <w:numPr>
          <w:ilvl w:val="0"/>
          <w:numId w:val="12"/>
        </w:numPr>
        <w:spacing w:before="120" w:after="0" w:line="276" w:lineRule="auto"/>
        <w:ind w:left="284" w:hanging="284"/>
        <w:outlineLvl w:val="0"/>
        <w:rPr>
          <w:rFonts w:cstheme="minorHAnsi"/>
          <w:b/>
          <w:szCs w:val="18"/>
        </w:rPr>
      </w:pPr>
      <w:r w:rsidRPr="003A2687">
        <w:rPr>
          <w:rFonts w:cstheme="minorHAnsi"/>
          <w:b/>
          <w:szCs w:val="18"/>
        </w:rPr>
        <w:t xml:space="preserve"> </w:t>
      </w:r>
      <w:r w:rsidRPr="00AD1C23">
        <w:rPr>
          <w:rFonts w:cstheme="minorHAnsi"/>
          <w:b/>
          <w:sz w:val="20"/>
          <w:szCs w:val="20"/>
        </w:rPr>
        <w:t>Podwykonawstwo</w:t>
      </w:r>
    </w:p>
    <w:p w14:paraId="2ABED807" w14:textId="224A48B5" w:rsidR="00AD1C23" w:rsidRDefault="00AD1C23" w:rsidP="00AD1C23">
      <w:pPr>
        <w:spacing w:after="0" w:line="276" w:lineRule="auto"/>
        <w:ind w:left="284"/>
        <w:jc w:val="both"/>
        <w:outlineLvl w:val="0"/>
        <w:rPr>
          <w:rFonts w:cstheme="minorHAnsi"/>
          <w:sz w:val="20"/>
          <w:szCs w:val="20"/>
        </w:rPr>
      </w:pPr>
      <w:r>
        <w:rPr>
          <w:rFonts w:cstheme="minorHAnsi"/>
          <w:sz w:val="20"/>
          <w:szCs w:val="20"/>
        </w:rPr>
        <w:t xml:space="preserve">7.1 </w:t>
      </w:r>
      <w:r w:rsidR="00494823" w:rsidRPr="00AD1C23">
        <w:rPr>
          <w:rFonts w:cstheme="minorHAnsi"/>
          <w:sz w:val="20"/>
          <w:szCs w:val="20"/>
        </w:rPr>
        <w:t xml:space="preserve">Zamawiający </w:t>
      </w:r>
      <w:r w:rsidR="00494823" w:rsidRPr="00AD1C23">
        <w:rPr>
          <w:rFonts w:cstheme="minorHAnsi"/>
          <w:b/>
          <w:sz w:val="20"/>
          <w:szCs w:val="20"/>
        </w:rPr>
        <w:t>dopuszcza</w:t>
      </w:r>
      <w:r w:rsidR="00494823" w:rsidRPr="00AD1C23">
        <w:rPr>
          <w:rFonts w:cstheme="minorHAnsi"/>
          <w:sz w:val="20"/>
          <w:szCs w:val="20"/>
        </w:rPr>
        <w:t xml:space="preserve"> wykonywanie przedmiotu zakupu przez podwykonawców. </w:t>
      </w:r>
    </w:p>
    <w:p w14:paraId="66FE4D21" w14:textId="51CFC4D4" w:rsidR="00494823" w:rsidRPr="00AD1C23" w:rsidRDefault="00AD1C23" w:rsidP="00AD1C23">
      <w:pPr>
        <w:spacing w:after="0" w:line="276" w:lineRule="auto"/>
        <w:ind w:left="284"/>
        <w:jc w:val="both"/>
        <w:outlineLvl w:val="0"/>
        <w:rPr>
          <w:rFonts w:cstheme="minorHAnsi"/>
          <w:sz w:val="20"/>
          <w:szCs w:val="20"/>
        </w:rPr>
      </w:pPr>
      <w:r w:rsidRPr="00AD1C23">
        <w:rPr>
          <w:rFonts w:cstheme="minorHAnsi"/>
          <w:sz w:val="20"/>
          <w:szCs w:val="20"/>
        </w:rPr>
        <w:t xml:space="preserve">7.2 </w:t>
      </w:r>
      <w:r w:rsidR="00494823" w:rsidRPr="00AD1C23">
        <w:rPr>
          <w:rFonts w:cstheme="minorHAnsi"/>
          <w:sz w:val="20"/>
          <w:szCs w:val="20"/>
        </w:rPr>
        <w:t>W przypadku powierzenia realizacji zakupu podwykonawcom, Wykonawca jest zobowiązany w formularzu Oferty wprowadzić ich nazwy oraz określić, jaką część Zakupu zamierza im powierzyć Oferty wprowadzić ich nazwy oraz określić, jaką część Zakupu zamierza im powierzyć.</w:t>
      </w:r>
    </w:p>
    <w:p w14:paraId="44E1E3FF" w14:textId="783FD148" w:rsidR="00494823" w:rsidRPr="00AD1C23" w:rsidRDefault="00AD1C23" w:rsidP="00AD1C23">
      <w:pPr>
        <w:spacing w:after="0" w:line="276" w:lineRule="auto"/>
        <w:ind w:left="284"/>
        <w:jc w:val="both"/>
        <w:outlineLvl w:val="0"/>
        <w:rPr>
          <w:rFonts w:cstheme="minorHAnsi"/>
          <w:szCs w:val="18"/>
        </w:rPr>
      </w:pPr>
      <w:r>
        <w:rPr>
          <w:rFonts w:cstheme="minorHAnsi"/>
          <w:sz w:val="20"/>
          <w:szCs w:val="20"/>
        </w:rPr>
        <w:t xml:space="preserve">7.3 </w:t>
      </w:r>
      <w:r w:rsidR="00494823" w:rsidRPr="00AD1C23">
        <w:rPr>
          <w:rFonts w:cstheme="minorHAnsi"/>
          <w:sz w:val="20"/>
          <w:szCs w:val="20"/>
        </w:rPr>
        <w:t xml:space="preserve">Wykonawca zobowiązany będzie przedłożyć w odniesieniu do podwykonawców dokumenty wskazane w </w:t>
      </w:r>
      <w:r w:rsidR="00494823" w:rsidRPr="00AD1C23">
        <w:rPr>
          <w:rFonts w:cstheme="minorHAnsi"/>
          <w:b/>
          <w:sz w:val="20"/>
          <w:szCs w:val="20"/>
        </w:rPr>
        <w:t>Załączniku nr 2 do SWZ</w:t>
      </w:r>
      <w:r w:rsidRPr="00AD1C23">
        <w:rPr>
          <w:rFonts w:cstheme="minorHAnsi"/>
          <w:bCs/>
          <w:sz w:val="20"/>
          <w:szCs w:val="20"/>
        </w:rPr>
        <w:t>.</w:t>
      </w:r>
    </w:p>
    <w:p w14:paraId="0D53297D" w14:textId="77777777" w:rsidR="00B04D0E" w:rsidRPr="00B04D0E" w:rsidRDefault="00B04D0E" w:rsidP="00B04D0E">
      <w:pPr>
        <w:spacing w:before="120" w:after="0" w:line="276" w:lineRule="auto"/>
        <w:jc w:val="both"/>
        <w:outlineLvl w:val="0"/>
        <w:rPr>
          <w:rFonts w:cstheme="minorHAnsi"/>
          <w:szCs w:val="18"/>
        </w:rPr>
      </w:pPr>
    </w:p>
    <w:p w14:paraId="24FB1EA2" w14:textId="77777777" w:rsidR="003A2687" w:rsidRDefault="003A2687" w:rsidP="004D2EBA">
      <w:pPr>
        <w:outlineLvl w:val="0"/>
        <w:rPr>
          <w:rFonts w:cstheme="minorHAnsi"/>
          <w:szCs w:val="18"/>
        </w:rPr>
      </w:pPr>
    </w:p>
    <w:p w14:paraId="41FEFDBE" w14:textId="77777777" w:rsidR="00B67CDD" w:rsidRDefault="00B67CDD" w:rsidP="004D2EBA">
      <w:pPr>
        <w:outlineLvl w:val="0"/>
        <w:rPr>
          <w:rFonts w:cstheme="minorHAnsi"/>
          <w:szCs w:val="18"/>
        </w:rPr>
      </w:pPr>
    </w:p>
    <w:p w14:paraId="6E0D1977" w14:textId="77777777" w:rsidR="00B67CDD" w:rsidRDefault="00B67CDD" w:rsidP="004D2EBA">
      <w:pPr>
        <w:outlineLvl w:val="0"/>
        <w:rPr>
          <w:rFonts w:cstheme="minorHAnsi"/>
          <w:szCs w:val="18"/>
        </w:rPr>
      </w:pPr>
    </w:p>
    <w:p w14:paraId="43BDB54C" w14:textId="77777777" w:rsidR="00B67CDD" w:rsidRDefault="00B67CDD" w:rsidP="004D2EBA">
      <w:pPr>
        <w:outlineLvl w:val="0"/>
        <w:rPr>
          <w:rFonts w:cstheme="minorHAnsi"/>
          <w:szCs w:val="18"/>
        </w:rPr>
      </w:pPr>
    </w:p>
    <w:p w14:paraId="5333CBFB" w14:textId="77777777" w:rsidR="00A4381D" w:rsidRDefault="00A4381D" w:rsidP="004D2EBA">
      <w:pPr>
        <w:outlineLvl w:val="0"/>
        <w:rPr>
          <w:rFonts w:cstheme="minorHAnsi"/>
          <w:szCs w:val="18"/>
        </w:rPr>
      </w:pPr>
    </w:p>
    <w:p w14:paraId="01DAFBBB" w14:textId="77777777" w:rsidR="00A4381D" w:rsidRDefault="00A4381D" w:rsidP="004D2EBA">
      <w:pPr>
        <w:outlineLvl w:val="0"/>
        <w:rPr>
          <w:rFonts w:cstheme="minorHAnsi"/>
          <w:szCs w:val="18"/>
        </w:rPr>
      </w:pPr>
    </w:p>
    <w:p w14:paraId="52D3D2E0" w14:textId="77777777" w:rsidR="00B67CDD" w:rsidRPr="004D2EBA" w:rsidRDefault="00B67CDD" w:rsidP="004D2EBA">
      <w:pPr>
        <w:outlineLvl w:val="0"/>
        <w:rPr>
          <w:rFonts w:cstheme="minorHAnsi"/>
          <w:szCs w:val="18"/>
        </w:rPr>
      </w:pPr>
    </w:p>
    <w:p w14:paraId="3DF1A6DC" w14:textId="77777777" w:rsidR="00080AA3" w:rsidRPr="00226393" w:rsidRDefault="00080AA3" w:rsidP="005027C2">
      <w:pPr>
        <w:outlineLvl w:val="0"/>
        <w:rPr>
          <w:rFonts w:cstheme="minorHAnsi"/>
          <w:sz w:val="22"/>
        </w:rPr>
      </w:pPr>
    </w:p>
    <w:p w14:paraId="502619AE" w14:textId="197B5F39" w:rsidR="00C5725A" w:rsidRPr="00226393" w:rsidRDefault="00080AA3" w:rsidP="00226393">
      <w:pPr>
        <w:jc w:val="center"/>
        <w:outlineLvl w:val="0"/>
        <w:rPr>
          <w:rFonts w:cstheme="minorHAnsi"/>
          <w:b/>
          <w:sz w:val="22"/>
        </w:rPr>
      </w:pPr>
      <w:r w:rsidRPr="00226393">
        <w:rPr>
          <w:rFonts w:cstheme="minorHAnsi"/>
          <w:b/>
          <w:sz w:val="22"/>
        </w:rPr>
        <w:t xml:space="preserve">Część </w:t>
      </w:r>
      <w:r w:rsidR="006E0426" w:rsidRPr="00226393">
        <w:rPr>
          <w:rFonts w:cstheme="minorHAnsi"/>
          <w:b/>
          <w:sz w:val="22"/>
        </w:rPr>
        <w:t>2</w:t>
      </w:r>
    </w:p>
    <w:p w14:paraId="7BFBF3DD" w14:textId="77777777" w:rsidR="00B67CDD" w:rsidRPr="00764EA1" w:rsidRDefault="00B67CDD" w:rsidP="00B67CDD">
      <w:pPr>
        <w:pStyle w:val="Akapitzlist"/>
        <w:ind w:left="1080"/>
        <w:outlineLvl w:val="0"/>
        <w:rPr>
          <w:rFonts w:cstheme="minorHAnsi"/>
          <w:b/>
          <w:szCs w:val="18"/>
        </w:rPr>
      </w:pPr>
    </w:p>
    <w:p w14:paraId="6AA4713A" w14:textId="77777777" w:rsidR="00C5725A" w:rsidRPr="00226393" w:rsidRDefault="00C5725A" w:rsidP="00C5725A">
      <w:pPr>
        <w:spacing w:before="120" w:line="276" w:lineRule="auto"/>
        <w:outlineLvl w:val="0"/>
        <w:rPr>
          <w:rFonts w:cstheme="minorHAnsi"/>
          <w:b/>
          <w:sz w:val="20"/>
          <w:szCs w:val="20"/>
        </w:rPr>
      </w:pPr>
      <w:r w:rsidRPr="00226393">
        <w:rPr>
          <w:rFonts w:cstheme="minorHAnsi"/>
          <w:b/>
          <w:sz w:val="20"/>
          <w:szCs w:val="20"/>
        </w:rPr>
        <w:t>1. Określenie przedmiotu zakupu</w:t>
      </w:r>
    </w:p>
    <w:p w14:paraId="37FD1A0F" w14:textId="4A4282EA" w:rsidR="005027C2" w:rsidRDefault="00B67CDD">
      <w:pPr>
        <w:pStyle w:val="Akapitzlist"/>
        <w:numPr>
          <w:ilvl w:val="1"/>
          <w:numId w:val="20"/>
        </w:numPr>
        <w:jc w:val="both"/>
        <w:rPr>
          <w:rFonts w:cstheme="minorHAnsi"/>
          <w:sz w:val="20"/>
          <w:szCs w:val="20"/>
        </w:rPr>
      </w:pPr>
      <w:r w:rsidRPr="00605EF0">
        <w:rPr>
          <w:rFonts w:cstheme="minorHAnsi"/>
          <w:sz w:val="20"/>
          <w:szCs w:val="20"/>
        </w:rPr>
        <w:t xml:space="preserve">Przedmiotem zamówienia jest dostawa fabrycznie nowych </w:t>
      </w:r>
      <w:r w:rsidRPr="00605EF0">
        <w:rPr>
          <w:rFonts w:cstheme="minorHAnsi"/>
          <w:b/>
          <w:sz w:val="20"/>
          <w:szCs w:val="20"/>
        </w:rPr>
        <w:t>5 szt.</w:t>
      </w:r>
      <w:r w:rsidRPr="00605EF0">
        <w:rPr>
          <w:rFonts w:cstheme="minorHAnsi"/>
          <w:sz w:val="20"/>
          <w:szCs w:val="20"/>
        </w:rPr>
        <w:t xml:space="preserve"> wózków </w:t>
      </w:r>
      <w:r w:rsidR="00226393">
        <w:rPr>
          <w:rFonts w:cstheme="minorHAnsi"/>
          <w:sz w:val="20"/>
          <w:szCs w:val="20"/>
        </w:rPr>
        <w:t>„</w:t>
      </w:r>
      <w:r w:rsidRPr="00605EF0">
        <w:rPr>
          <w:rFonts w:cstheme="minorHAnsi"/>
          <w:sz w:val="20"/>
          <w:szCs w:val="20"/>
        </w:rPr>
        <w:t>paleciaków</w:t>
      </w:r>
      <w:r w:rsidR="00226393">
        <w:rPr>
          <w:rFonts w:cstheme="minorHAnsi"/>
          <w:sz w:val="20"/>
          <w:szCs w:val="20"/>
        </w:rPr>
        <w:t>”</w:t>
      </w:r>
      <w:r w:rsidRPr="00605EF0">
        <w:rPr>
          <w:rFonts w:cstheme="minorHAnsi"/>
          <w:sz w:val="20"/>
          <w:szCs w:val="20"/>
        </w:rPr>
        <w:t xml:space="preserve"> elektrycznych </w:t>
      </w:r>
      <w:bookmarkStart w:id="13" w:name="_Hlk222905169"/>
      <w:r w:rsidRPr="00605EF0">
        <w:rPr>
          <w:rFonts w:cstheme="minorHAnsi"/>
          <w:sz w:val="20"/>
          <w:szCs w:val="20"/>
        </w:rPr>
        <w:t xml:space="preserve">dla </w:t>
      </w:r>
      <w:r w:rsidR="00A4381D" w:rsidRPr="00226393">
        <w:rPr>
          <w:rFonts w:cstheme="minorHAnsi"/>
          <w:b/>
          <w:bCs/>
          <w:i/>
          <w:iCs/>
          <w:sz w:val="20"/>
          <w:szCs w:val="20"/>
        </w:rPr>
        <w:t>Oddziału Łódź</w:t>
      </w:r>
      <w:r w:rsidR="00226393">
        <w:rPr>
          <w:rFonts w:cstheme="minorHAnsi"/>
          <w:sz w:val="20"/>
          <w:szCs w:val="20"/>
        </w:rPr>
        <w:t>,</w:t>
      </w:r>
      <w:r w:rsidR="00A4381D" w:rsidRPr="00226393">
        <w:rPr>
          <w:rFonts w:cstheme="minorHAnsi"/>
          <w:b/>
          <w:bCs/>
          <w:i/>
          <w:iCs/>
          <w:sz w:val="20"/>
          <w:szCs w:val="20"/>
        </w:rPr>
        <w:t xml:space="preserve"> </w:t>
      </w:r>
      <w:r w:rsidRPr="00605EF0">
        <w:rPr>
          <w:rFonts w:cstheme="minorHAnsi"/>
          <w:sz w:val="20"/>
          <w:szCs w:val="20"/>
        </w:rPr>
        <w:t>zgodnie z opisem poniżej:</w:t>
      </w:r>
      <w:bookmarkEnd w:id="13"/>
    </w:p>
    <w:p w14:paraId="4E7988CE" w14:textId="77777777" w:rsidR="00226393" w:rsidRPr="00605EF0" w:rsidRDefault="00226393" w:rsidP="00226393">
      <w:pPr>
        <w:pStyle w:val="Akapitzlist"/>
        <w:ind w:left="405"/>
        <w:jc w:val="both"/>
        <w:rPr>
          <w:rFonts w:cstheme="minorHAnsi"/>
          <w:sz w:val="20"/>
          <w:szCs w:val="20"/>
        </w:rPr>
      </w:pPr>
    </w:p>
    <w:tbl>
      <w:tblPr>
        <w:tblW w:w="8222" w:type="dxa"/>
        <w:tblInd w:w="699" w:type="dxa"/>
        <w:tblCellMar>
          <w:left w:w="70" w:type="dxa"/>
          <w:right w:w="70" w:type="dxa"/>
        </w:tblCellMar>
        <w:tblLook w:val="04A0" w:firstRow="1" w:lastRow="0" w:firstColumn="1" w:lastColumn="0" w:noHBand="0" w:noVBand="1"/>
      </w:tblPr>
      <w:tblGrid>
        <w:gridCol w:w="4961"/>
        <w:gridCol w:w="3261"/>
      </w:tblGrid>
      <w:tr w:rsidR="00B67CDD" w:rsidRPr="00B67CDD" w14:paraId="3F2464D4" w14:textId="77777777" w:rsidTr="005027C2">
        <w:trPr>
          <w:trHeight w:val="565"/>
        </w:trPr>
        <w:tc>
          <w:tcPr>
            <w:tcW w:w="8222" w:type="dxa"/>
            <w:gridSpan w:val="2"/>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5EBB8FD" w14:textId="4230E3A5" w:rsidR="00B67CDD" w:rsidRPr="00226393" w:rsidRDefault="00B67CDD" w:rsidP="00226393">
            <w:pPr>
              <w:spacing w:before="120" w:line="276" w:lineRule="auto"/>
              <w:jc w:val="both"/>
              <w:outlineLvl w:val="0"/>
              <w:rPr>
                <w:rFonts w:cstheme="minorHAnsi"/>
                <w:szCs w:val="18"/>
              </w:rPr>
            </w:pPr>
            <w:r w:rsidRPr="00226393">
              <w:rPr>
                <w:rFonts w:cstheme="minorHAnsi"/>
                <w:b/>
                <w:szCs w:val="18"/>
              </w:rPr>
              <w:t>ELEKTRYCZNY PALECIAK, UDŹWIG 1500 KG</w:t>
            </w:r>
            <w:r w:rsidRPr="00226393">
              <w:rPr>
                <w:rFonts w:cstheme="minorHAnsi"/>
                <w:szCs w:val="18"/>
              </w:rPr>
              <w:t xml:space="preserve"> – Maszyna fabrycznie nowa, rok produkcji nie wcześniej niż 2025r.</w:t>
            </w:r>
          </w:p>
        </w:tc>
      </w:tr>
      <w:tr w:rsidR="00B67CDD" w:rsidRPr="00B67CDD" w14:paraId="1950A1BA" w14:textId="77777777" w:rsidTr="00226393">
        <w:trPr>
          <w:trHeight w:val="257"/>
        </w:trPr>
        <w:tc>
          <w:tcPr>
            <w:tcW w:w="4961" w:type="dxa"/>
            <w:tcBorders>
              <w:top w:val="nil"/>
              <w:left w:val="single" w:sz="8" w:space="0" w:color="auto"/>
              <w:bottom w:val="single" w:sz="4" w:space="0" w:color="auto"/>
              <w:right w:val="nil"/>
            </w:tcBorders>
            <w:shd w:val="clear" w:color="auto" w:fill="auto"/>
            <w:noWrap/>
            <w:vAlign w:val="center"/>
            <w:hideMark/>
          </w:tcPr>
          <w:p w14:paraId="723CE537"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Rodzaj zasilania</w:t>
            </w:r>
          </w:p>
        </w:tc>
        <w:tc>
          <w:tcPr>
            <w:tcW w:w="3261" w:type="dxa"/>
            <w:tcBorders>
              <w:top w:val="nil"/>
              <w:left w:val="single" w:sz="4" w:space="0" w:color="auto"/>
              <w:bottom w:val="single" w:sz="4" w:space="0" w:color="auto"/>
              <w:right w:val="single" w:sz="8" w:space="0" w:color="auto"/>
            </w:tcBorders>
            <w:shd w:val="clear" w:color="auto" w:fill="auto"/>
            <w:noWrap/>
            <w:vAlign w:val="center"/>
            <w:hideMark/>
          </w:tcPr>
          <w:p w14:paraId="253264C5" w14:textId="77777777" w:rsidR="00B67CDD" w:rsidRPr="00226393" w:rsidRDefault="00B67CDD" w:rsidP="00226393">
            <w:pPr>
              <w:spacing w:after="0"/>
              <w:jc w:val="both"/>
              <w:outlineLvl w:val="0"/>
              <w:rPr>
                <w:rFonts w:cstheme="minorHAnsi"/>
                <w:szCs w:val="18"/>
              </w:rPr>
            </w:pPr>
            <w:r w:rsidRPr="00226393">
              <w:rPr>
                <w:rFonts w:cstheme="minorHAnsi"/>
                <w:szCs w:val="18"/>
              </w:rPr>
              <w:t>elektryczny</w:t>
            </w:r>
          </w:p>
        </w:tc>
      </w:tr>
      <w:tr w:rsidR="00B67CDD" w:rsidRPr="00B67CDD" w14:paraId="15480CC8" w14:textId="77777777" w:rsidTr="00226393">
        <w:trPr>
          <w:trHeight w:val="300"/>
        </w:trPr>
        <w:tc>
          <w:tcPr>
            <w:tcW w:w="4961" w:type="dxa"/>
            <w:tcBorders>
              <w:top w:val="nil"/>
              <w:left w:val="single" w:sz="8" w:space="0" w:color="auto"/>
              <w:bottom w:val="single" w:sz="4" w:space="0" w:color="auto"/>
              <w:right w:val="single" w:sz="4" w:space="0" w:color="auto"/>
            </w:tcBorders>
            <w:shd w:val="clear" w:color="auto" w:fill="auto"/>
            <w:noWrap/>
            <w:vAlign w:val="center"/>
            <w:hideMark/>
          </w:tcPr>
          <w:p w14:paraId="45590CF9"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Napęd</w:t>
            </w:r>
          </w:p>
        </w:tc>
        <w:tc>
          <w:tcPr>
            <w:tcW w:w="3261" w:type="dxa"/>
            <w:tcBorders>
              <w:top w:val="nil"/>
              <w:left w:val="nil"/>
              <w:bottom w:val="single" w:sz="4" w:space="0" w:color="auto"/>
              <w:right w:val="single" w:sz="8" w:space="0" w:color="auto"/>
            </w:tcBorders>
            <w:shd w:val="clear" w:color="auto" w:fill="auto"/>
            <w:noWrap/>
            <w:vAlign w:val="center"/>
            <w:hideMark/>
          </w:tcPr>
          <w:p w14:paraId="04539356" w14:textId="77777777" w:rsidR="00B67CDD" w:rsidRPr="00226393" w:rsidRDefault="00B67CDD" w:rsidP="00226393">
            <w:pPr>
              <w:spacing w:after="0"/>
              <w:jc w:val="both"/>
              <w:outlineLvl w:val="0"/>
              <w:rPr>
                <w:rFonts w:cstheme="minorHAnsi"/>
                <w:szCs w:val="18"/>
              </w:rPr>
            </w:pPr>
            <w:r w:rsidRPr="00226393">
              <w:rPr>
                <w:rFonts w:cstheme="minorHAnsi"/>
                <w:szCs w:val="18"/>
              </w:rPr>
              <w:t>elektryczny</w:t>
            </w:r>
          </w:p>
        </w:tc>
      </w:tr>
      <w:tr w:rsidR="00B67CDD" w:rsidRPr="00B67CDD" w14:paraId="545FE8F3" w14:textId="77777777" w:rsidTr="00226393">
        <w:trPr>
          <w:trHeight w:val="300"/>
        </w:trPr>
        <w:tc>
          <w:tcPr>
            <w:tcW w:w="4961" w:type="dxa"/>
            <w:tcBorders>
              <w:top w:val="nil"/>
              <w:left w:val="single" w:sz="8" w:space="0" w:color="auto"/>
              <w:bottom w:val="single" w:sz="4" w:space="0" w:color="auto"/>
              <w:right w:val="single" w:sz="4" w:space="0" w:color="auto"/>
            </w:tcBorders>
            <w:shd w:val="clear" w:color="auto" w:fill="auto"/>
            <w:noWrap/>
            <w:vAlign w:val="center"/>
            <w:hideMark/>
          </w:tcPr>
          <w:p w14:paraId="081F1386"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Udźwig min- maks.</w:t>
            </w:r>
          </w:p>
        </w:tc>
        <w:tc>
          <w:tcPr>
            <w:tcW w:w="3261" w:type="dxa"/>
            <w:tcBorders>
              <w:top w:val="nil"/>
              <w:left w:val="nil"/>
              <w:bottom w:val="single" w:sz="4" w:space="0" w:color="auto"/>
              <w:right w:val="single" w:sz="8" w:space="0" w:color="auto"/>
            </w:tcBorders>
            <w:shd w:val="clear" w:color="auto" w:fill="auto"/>
            <w:noWrap/>
            <w:vAlign w:val="center"/>
            <w:hideMark/>
          </w:tcPr>
          <w:p w14:paraId="2B3CBE5E" w14:textId="77777777" w:rsidR="00B67CDD" w:rsidRPr="00226393" w:rsidRDefault="00B67CDD" w:rsidP="00226393">
            <w:pPr>
              <w:spacing w:after="0"/>
              <w:jc w:val="both"/>
              <w:outlineLvl w:val="0"/>
              <w:rPr>
                <w:rFonts w:cstheme="minorHAnsi"/>
                <w:szCs w:val="18"/>
              </w:rPr>
            </w:pPr>
            <w:r w:rsidRPr="00226393">
              <w:rPr>
                <w:rFonts w:cstheme="minorHAnsi"/>
                <w:szCs w:val="18"/>
              </w:rPr>
              <w:t>1500 kg - Maks.  2 000 kg</w:t>
            </w:r>
          </w:p>
        </w:tc>
      </w:tr>
      <w:tr w:rsidR="00B67CDD" w:rsidRPr="00B67CDD" w14:paraId="51E32E56" w14:textId="77777777" w:rsidTr="00226393">
        <w:trPr>
          <w:trHeight w:val="300"/>
        </w:trPr>
        <w:tc>
          <w:tcPr>
            <w:tcW w:w="4961" w:type="dxa"/>
            <w:tcBorders>
              <w:top w:val="nil"/>
              <w:left w:val="single" w:sz="8" w:space="0" w:color="auto"/>
              <w:bottom w:val="single" w:sz="4" w:space="0" w:color="auto"/>
              <w:right w:val="single" w:sz="4" w:space="0" w:color="auto"/>
            </w:tcBorders>
            <w:shd w:val="clear" w:color="auto" w:fill="auto"/>
            <w:noWrap/>
            <w:vAlign w:val="center"/>
            <w:hideMark/>
          </w:tcPr>
          <w:p w14:paraId="7E789315"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Baterie</w:t>
            </w:r>
          </w:p>
        </w:tc>
        <w:tc>
          <w:tcPr>
            <w:tcW w:w="3261" w:type="dxa"/>
            <w:tcBorders>
              <w:top w:val="nil"/>
              <w:left w:val="nil"/>
              <w:bottom w:val="single" w:sz="4" w:space="0" w:color="auto"/>
              <w:right w:val="single" w:sz="8" w:space="0" w:color="auto"/>
            </w:tcBorders>
            <w:shd w:val="clear" w:color="auto" w:fill="auto"/>
            <w:noWrap/>
            <w:vAlign w:val="center"/>
            <w:hideMark/>
          </w:tcPr>
          <w:p w14:paraId="72AF808A" w14:textId="77777777" w:rsidR="00B67CDD" w:rsidRPr="00226393" w:rsidRDefault="00B67CDD" w:rsidP="00226393">
            <w:pPr>
              <w:spacing w:after="0"/>
              <w:jc w:val="both"/>
              <w:outlineLvl w:val="0"/>
              <w:rPr>
                <w:rFonts w:cstheme="minorHAnsi"/>
                <w:szCs w:val="18"/>
              </w:rPr>
            </w:pPr>
            <w:r w:rsidRPr="00226393">
              <w:rPr>
                <w:rFonts w:cstheme="minorHAnsi"/>
                <w:szCs w:val="18"/>
              </w:rPr>
              <w:t>litowo-jonowe</w:t>
            </w:r>
          </w:p>
        </w:tc>
      </w:tr>
      <w:tr w:rsidR="00B67CDD" w:rsidRPr="00B67CDD" w14:paraId="12F8BD2C" w14:textId="77777777" w:rsidTr="00226393">
        <w:trPr>
          <w:trHeight w:val="300"/>
        </w:trPr>
        <w:tc>
          <w:tcPr>
            <w:tcW w:w="496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756AFE"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Ilość baterii</w:t>
            </w:r>
          </w:p>
        </w:tc>
        <w:tc>
          <w:tcPr>
            <w:tcW w:w="326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1A964C45" w14:textId="77777777" w:rsidR="00B67CDD" w:rsidRPr="00226393" w:rsidRDefault="00B67CDD" w:rsidP="00226393">
            <w:pPr>
              <w:spacing w:after="0"/>
              <w:jc w:val="both"/>
              <w:outlineLvl w:val="0"/>
              <w:rPr>
                <w:rFonts w:cstheme="minorHAnsi"/>
                <w:szCs w:val="18"/>
              </w:rPr>
            </w:pPr>
            <w:r w:rsidRPr="00226393">
              <w:rPr>
                <w:rFonts w:cstheme="minorHAnsi"/>
                <w:szCs w:val="18"/>
              </w:rPr>
              <w:t>1</w:t>
            </w:r>
          </w:p>
        </w:tc>
      </w:tr>
      <w:tr w:rsidR="00B67CDD" w:rsidRPr="00B67CDD" w14:paraId="23BCB1A1" w14:textId="77777777" w:rsidTr="00226393">
        <w:trPr>
          <w:trHeight w:val="300"/>
        </w:trPr>
        <w:tc>
          <w:tcPr>
            <w:tcW w:w="496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B7E0D1C"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Pojemność baterii</w:t>
            </w:r>
          </w:p>
        </w:tc>
        <w:tc>
          <w:tcPr>
            <w:tcW w:w="326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DC9D9FD" w14:textId="77777777" w:rsidR="00B67CDD" w:rsidRPr="00226393" w:rsidRDefault="00B67CDD" w:rsidP="00226393">
            <w:pPr>
              <w:spacing w:after="0"/>
              <w:jc w:val="both"/>
              <w:outlineLvl w:val="0"/>
              <w:rPr>
                <w:rFonts w:cstheme="minorHAnsi"/>
                <w:szCs w:val="18"/>
              </w:rPr>
            </w:pPr>
            <w:r w:rsidRPr="00226393">
              <w:rPr>
                <w:rFonts w:cstheme="minorHAnsi"/>
                <w:szCs w:val="18"/>
              </w:rPr>
              <w:t xml:space="preserve">min. 20AH </w:t>
            </w:r>
          </w:p>
        </w:tc>
      </w:tr>
      <w:tr w:rsidR="00B67CDD" w:rsidRPr="00B67CDD" w14:paraId="0D6A3AAC" w14:textId="77777777" w:rsidTr="00226393">
        <w:trPr>
          <w:trHeight w:val="300"/>
        </w:trPr>
        <w:tc>
          <w:tcPr>
            <w:tcW w:w="4961" w:type="dxa"/>
            <w:tcBorders>
              <w:top w:val="nil"/>
              <w:left w:val="single" w:sz="8" w:space="0" w:color="auto"/>
              <w:bottom w:val="single" w:sz="4" w:space="0" w:color="auto"/>
              <w:right w:val="single" w:sz="4" w:space="0" w:color="auto"/>
            </w:tcBorders>
            <w:shd w:val="clear" w:color="auto" w:fill="auto"/>
            <w:noWrap/>
            <w:vAlign w:val="center"/>
            <w:hideMark/>
          </w:tcPr>
          <w:p w14:paraId="18F7247D"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Ilość prostowników</w:t>
            </w:r>
          </w:p>
        </w:tc>
        <w:tc>
          <w:tcPr>
            <w:tcW w:w="3261" w:type="dxa"/>
            <w:tcBorders>
              <w:top w:val="nil"/>
              <w:left w:val="nil"/>
              <w:bottom w:val="single" w:sz="4" w:space="0" w:color="auto"/>
              <w:right w:val="single" w:sz="8" w:space="0" w:color="auto"/>
            </w:tcBorders>
            <w:shd w:val="clear" w:color="auto" w:fill="auto"/>
            <w:noWrap/>
            <w:vAlign w:val="center"/>
            <w:hideMark/>
          </w:tcPr>
          <w:p w14:paraId="5C3F8F53" w14:textId="77777777" w:rsidR="00B67CDD" w:rsidRPr="00226393" w:rsidRDefault="00B67CDD" w:rsidP="00226393">
            <w:pPr>
              <w:spacing w:after="0"/>
              <w:jc w:val="both"/>
              <w:outlineLvl w:val="0"/>
              <w:rPr>
                <w:rFonts w:cstheme="minorHAnsi"/>
                <w:szCs w:val="18"/>
              </w:rPr>
            </w:pPr>
            <w:r w:rsidRPr="00226393">
              <w:rPr>
                <w:rFonts w:cstheme="minorHAnsi"/>
                <w:szCs w:val="18"/>
              </w:rPr>
              <w:t xml:space="preserve">1 </w:t>
            </w:r>
          </w:p>
        </w:tc>
      </w:tr>
      <w:tr w:rsidR="00B67CDD" w:rsidRPr="00B67CDD" w14:paraId="60032646" w14:textId="77777777" w:rsidTr="00226393">
        <w:trPr>
          <w:trHeight w:val="300"/>
        </w:trPr>
        <w:tc>
          <w:tcPr>
            <w:tcW w:w="4961" w:type="dxa"/>
            <w:tcBorders>
              <w:top w:val="nil"/>
              <w:left w:val="single" w:sz="8" w:space="0" w:color="auto"/>
              <w:bottom w:val="single" w:sz="4" w:space="0" w:color="auto"/>
              <w:right w:val="single" w:sz="4" w:space="0" w:color="auto"/>
            </w:tcBorders>
            <w:shd w:val="clear" w:color="auto" w:fill="auto"/>
            <w:noWrap/>
            <w:vAlign w:val="center"/>
            <w:hideMark/>
          </w:tcPr>
          <w:p w14:paraId="3F5991F4"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Całkowita dł. Wideł</w:t>
            </w:r>
          </w:p>
        </w:tc>
        <w:tc>
          <w:tcPr>
            <w:tcW w:w="3261" w:type="dxa"/>
            <w:tcBorders>
              <w:top w:val="nil"/>
              <w:left w:val="nil"/>
              <w:bottom w:val="single" w:sz="4" w:space="0" w:color="auto"/>
              <w:right w:val="single" w:sz="8" w:space="0" w:color="auto"/>
            </w:tcBorders>
            <w:shd w:val="clear" w:color="auto" w:fill="auto"/>
            <w:noWrap/>
            <w:vAlign w:val="center"/>
            <w:hideMark/>
          </w:tcPr>
          <w:p w14:paraId="6A4123B1" w14:textId="77777777" w:rsidR="00B67CDD" w:rsidRPr="00226393" w:rsidRDefault="00B67CDD" w:rsidP="00226393">
            <w:pPr>
              <w:spacing w:after="0"/>
              <w:jc w:val="both"/>
              <w:outlineLvl w:val="0"/>
              <w:rPr>
                <w:rFonts w:cstheme="minorHAnsi"/>
                <w:szCs w:val="18"/>
              </w:rPr>
            </w:pPr>
            <w:r w:rsidRPr="00226393">
              <w:rPr>
                <w:rFonts w:cstheme="minorHAnsi"/>
                <w:szCs w:val="18"/>
              </w:rPr>
              <w:t>1150 mm</w:t>
            </w:r>
          </w:p>
        </w:tc>
      </w:tr>
      <w:tr w:rsidR="00B67CDD" w:rsidRPr="00B67CDD" w14:paraId="7D341855" w14:textId="77777777" w:rsidTr="00226393">
        <w:trPr>
          <w:trHeight w:val="300"/>
        </w:trPr>
        <w:tc>
          <w:tcPr>
            <w:tcW w:w="4961" w:type="dxa"/>
            <w:tcBorders>
              <w:top w:val="nil"/>
              <w:left w:val="single" w:sz="8" w:space="0" w:color="auto"/>
              <w:bottom w:val="single" w:sz="4" w:space="0" w:color="auto"/>
              <w:right w:val="single" w:sz="4" w:space="0" w:color="auto"/>
            </w:tcBorders>
            <w:shd w:val="clear" w:color="auto" w:fill="auto"/>
            <w:noWrap/>
            <w:vAlign w:val="center"/>
            <w:hideMark/>
          </w:tcPr>
          <w:p w14:paraId="73E037A0"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Środek ciężkości ładunku</w:t>
            </w:r>
          </w:p>
        </w:tc>
        <w:tc>
          <w:tcPr>
            <w:tcW w:w="3261" w:type="dxa"/>
            <w:tcBorders>
              <w:top w:val="nil"/>
              <w:left w:val="nil"/>
              <w:bottom w:val="single" w:sz="4" w:space="0" w:color="auto"/>
              <w:right w:val="single" w:sz="8" w:space="0" w:color="auto"/>
            </w:tcBorders>
            <w:shd w:val="clear" w:color="auto" w:fill="auto"/>
            <w:noWrap/>
            <w:vAlign w:val="center"/>
            <w:hideMark/>
          </w:tcPr>
          <w:p w14:paraId="7BC2DA0D" w14:textId="77777777" w:rsidR="00B67CDD" w:rsidRPr="00226393" w:rsidRDefault="00B67CDD" w:rsidP="00226393">
            <w:pPr>
              <w:spacing w:after="0"/>
              <w:jc w:val="both"/>
              <w:outlineLvl w:val="0"/>
              <w:rPr>
                <w:rFonts w:cstheme="minorHAnsi"/>
                <w:szCs w:val="18"/>
              </w:rPr>
            </w:pPr>
            <w:r w:rsidRPr="00226393">
              <w:rPr>
                <w:rFonts w:cstheme="minorHAnsi"/>
                <w:szCs w:val="18"/>
              </w:rPr>
              <w:t>600 mm</w:t>
            </w:r>
          </w:p>
        </w:tc>
      </w:tr>
      <w:tr w:rsidR="00B67CDD" w:rsidRPr="00B67CDD" w14:paraId="5496C3ED" w14:textId="77777777" w:rsidTr="00226393">
        <w:trPr>
          <w:trHeight w:val="300"/>
        </w:trPr>
        <w:tc>
          <w:tcPr>
            <w:tcW w:w="4961" w:type="dxa"/>
            <w:tcBorders>
              <w:top w:val="nil"/>
              <w:left w:val="single" w:sz="8" w:space="0" w:color="auto"/>
              <w:bottom w:val="single" w:sz="4" w:space="0" w:color="auto"/>
              <w:right w:val="single" w:sz="4" w:space="0" w:color="auto"/>
            </w:tcBorders>
            <w:shd w:val="clear" w:color="auto" w:fill="auto"/>
            <w:noWrap/>
            <w:vAlign w:val="center"/>
            <w:hideMark/>
          </w:tcPr>
          <w:p w14:paraId="52967F92"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Wyposażony w podest dla operatora</w:t>
            </w:r>
          </w:p>
        </w:tc>
        <w:tc>
          <w:tcPr>
            <w:tcW w:w="3261" w:type="dxa"/>
            <w:tcBorders>
              <w:top w:val="nil"/>
              <w:left w:val="nil"/>
              <w:bottom w:val="single" w:sz="4" w:space="0" w:color="auto"/>
              <w:right w:val="single" w:sz="8" w:space="0" w:color="auto"/>
            </w:tcBorders>
            <w:shd w:val="clear" w:color="auto" w:fill="auto"/>
            <w:noWrap/>
            <w:vAlign w:val="center"/>
            <w:hideMark/>
          </w:tcPr>
          <w:p w14:paraId="72A8E644" w14:textId="77777777" w:rsidR="00B67CDD" w:rsidRPr="00226393" w:rsidRDefault="00B67CDD" w:rsidP="00226393">
            <w:pPr>
              <w:spacing w:after="0"/>
              <w:jc w:val="both"/>
              <w:outlineLvl w:val="0"/>
              <w:rPr>
                <w:rFonts w:cstheme="minorHAnsi"/>
                <w:szCs w:val="18"/>
              </w:rPr>
            </w:pPr>
            <w:r w:rsidRPr="00226393">
              <w:rPr>
                <w:rFonts w:cstheme="minorHAnsi"/>
                <w:szCs w:val="18"/>
              </w:rPr>
              <w:t>nie</w:t>
            </w:r>
          </w:p>
        </w:tc>
      </w:tr>
      <w:tr w:rsidR="00B67CDD" w:rsidRPr="00B67CDD" w14:paraId="35020780" w14:textId="77777777" w:rsidTr="00226393">
        <w:trPr>
          <w:trHeight w:val="300"/>
        </w:trPr>
        <w:tc>
          <w:tcPr>
            <w:tcW w:w="496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36E73370"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Podnoszenie</w:t>
            </w:r>
          </w:p>
        </w:tc>
        <w:tc>
          <w:tcPr>
            <w:tcW w:w="326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5EAD2F72" w14:textId="77777777" w:rsidR="00B67CDD" w:rsidRPr="00226393" w:rsidRDefault="00B67CDD" w:rsidP="00226393">
            <w:pPr>
              <w:spacing w:after="0"/>
              <w:jc w:val="both"/>
              <w:outlineLvl w:val="0"/>
              <w:rPr>
                <w:rFonts w:cstheme="minorHAnsi"/>
                <w:szCs w:val="18"/>
              </w:rPr>
            </w:pPr>
            <w:r w:rsidRPr="00226393">
              <w:rPr>
                <w:rFonts w:cstheme="minorHAnsi"/>
                <w:szCs w:val="18"/>
              </w:rPr>
              <w:t>elektryczne</w:t>
            </w:r>
          </w:p>
        </w:tc>
      </w:tr>
      <w:tr w:rsidR="00B67CDD" w:rsidRPr="00B67CDD" w14:paraId="3F6AFD10" w14:textId="77777777" w:rsidTr="00226393">
        <w:trPr>
          <w:trHeight w:val="300"/>
        </w:trPr>
        <w:tc>
          <w:tcPr>
            <w:tcW w:w="4961" w:type="dxa"/>
            <w:tcBorders>
              <w:top w:val="nil"/>
              <w:left w:val="single" w:sz="8" w:space="0" w:color="auto"/>
              <w:bottom w:val="single" w:sz="4" w:space="0" w:color="auto"/>
              <w:right w:val="single" w:sz="4" w:space="0" w:color="auto"/>
            </w:tcBorders>
            <w:shd w:val="clear" w:color="auto" w:fill="auto"/>
            <w:noWrap/>
            <w:vAlign w:val="center"/>
            <w:hideMark/>
          </w:tcPr>
          <w:p w14:paraId="29E6803C"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Rozstaw wideł</w:t>
            </w:r>
          </w:p>
        </w:tc>
        <w:tc>
          <w:tcPr>
            <w:tcW w:w="3261" w:type="dxa"/>
            <w:tcBorders>
              <w:top w:val="nil"/>
              <w:left w:val="nil"/>
              <w:bottom w:val="single" w:sz="4" w:space="0" w:color="auto"/>
              <w:right w:val="single" w:sz="8" w:space="0" w:color="auto"/>
            </w:tcBorders>
            <w:shd w:val="clear" w:color="auto" w:fill="auto"/>
            <w:noWrap/>
            <w:vAlign w:val="center"/>
            <w:hideMark/>
          </w:tcPr>
          <w:p w14:paraId="0AD24342" w14:textId="77777777" w:rsidR="00B67CDD" w:rsidRPr="00226393" w:rsidRDefault="00B67CDD" w:rsidP="00226393">
            <w:pPr>
              <w:spacing w:after="0"/>
              <w:jc w:val="both"/>
              <w:outlineLvl w:val="0"/>
              <w:rPr>
                <w:rFonts w:cstheme="minorHAnsi"/>
                <w:szCs w:val="18"/>
              </w:rPr>
            </w:pPr>
            <w:r w:rsidRPr="00226393">
              <w:rPr>
                <w:rFonts w:cstheme="minorHAnsi"/>
                <w:szCs w:val="18"/>
              </w:rPr>
              <w:t>540-560 mm</w:t>
            </w:r>
          </w:p>
        </w:tc>
      </w:tr>
      <w:tr w:rsidR="00B67CDD" w:rsidRPr="00B67CDD" w14:paraId="1A4B9B68" w14:textId="77777777" w:rsidTr="00226393">
        <w:trPr>
          <w:trHeight w:val="300"/>
        </w:trPr>
        <w:tc>
          <w:tcPr>
            <w:tcW w:w="4961" w:type="dxa"/>
            <w:tcBorders>
              <w:top w:val="nil"/>
              <w:left w:val="single" w:sz="8" w:space="0" w:color="auto"/>
              <w:bottom w:val="single" w:sz="4" w:space="0" w:color="auto"/>
              <w:right w:val="single" w:sz="4" w:space="0" w:color="auto"/>
            </w:tcBorders>
            <w:shd w:val="clear" w:color="auto" w:fill="auto"/>
            <w:noWrap/>
            <w:vAlign w:val="center"/>
            <w:hideMark/>
          </w:tcPr>
          <w:p w14:paraId="067B3099"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Promień skrętu</w:t>
            </w:r>
          </w:p>
        </w:tc>
        <w:tc>
          <w:tcPr>
            <w:tcW w:w="3261" w:type="dxa"/>
            <w:tcBorders>
              <w:top w:val="nil"/>
              <w:left w:val="nil"/>
              <w:bottom w:val="single" w:sz="4" w:space="0" w:color="auto"/>
              <w:right w:val="single" w:sz="8" w:space="0" w:color="auto"/>
            </w:tcBorders>
            <w:shd w:val="clear" w:color="auto" w:fill="auto"/>
            <w:noWrap/>
            <w:vAlign w:val="center"/>
            <w:hideMark/>
          </w:tcPr>
          <w:p w14:paraId="3F0412A2" w14:textId="77777777" w:rsidR="00B67CDD" w:rsidRPr="00226393" w:rsidRDefault="00B67CDD" w:rsidP="00226393">
            <w:pPr>
              <w:spacing w:after="0"/>
              <w:jc w:val="both"/>
              <w:outlineLvl w:val="0"/>
              <w:rPr>
                <w:rFonts w:cstheme="minorHAnsi"/>
                <w:szCs w:val="18"/>
              </w:rPr>
            </w:pPr>
            <w:r w:rsidRPr="00226393">
              <w:rPr>
                <w:rFonts w:cstheme="minorHAnsi"/>
                <w:szCs w:val="18"/>
              </w:rPr>
              <w:t>max. 1482 mm</w:t>
            </w:r>
          </w:p>
        </w:tc>
      </w:tr>
      <w:tr w:rsidR="00B67CDD" w:rsidRPr="00B67CDD" w14:paraId="5214EFB1" w14:textId="77777777" w:rsidTr="00226393">
        <w:trPr>
          <w:trHeight w:val="300"/>
        </w:trPr>
        <w:tc>
          <w:tcPr>
            <w:tcW w:w="496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195B45A" w14:textId="053AB665" w:rsidR="00B67CDD" w:rsidRPr="00226393" w:rsidRDefault="00B67CDD" w:rsidP="00226393">
            <w:pPr>
              <w:spacing w:after="0"/>
              <w:jc w:val="both"/>
              <w:outlineLvl w:val="0"/>
              <w:rPr>
                <w:rFonts w:cstheme="minorHAnsi"/>
                <w:b/>
                <w:bCs/>
                <w:szCs w:val="18"/>
              </w:rPr>
            </w:pPr>
            <w:r w:rsidRPr="00226393">
              <w:rPr>
                <w:rFonts w:cstheme="minorHAnsi"/>
                <w:b/>
                <w:bCs/>
                <w:szCs w:val="18"/>
              </w:rPr>
              <w:t>Maksymalna prędkość jazdy</w:t>
            </w:r>
            <w:r w:rsidR="00226393">
              <w:rPr>
                <w:rFonts w:cstheme="minorHAnsi"/>
                <w:b/>
                <w:bCs/>
                <w:szCs w:val="18"/>
              </w:rPr>
              <w:t xml:space="preserve"> </w:t>
            </w:r>
            <w:r w:rsidRPr="00226393">
              <w:rPr>
                <w:rFonts w:cstheme="minorHAnsi"/>
                <w:b/>
                <w:bCs/>
                <w:szCs w:val="18"/>
              </w:rPr>
              <w:t>z ładunkiem/bez ładunku</w:t>
            </w:r>
          </w:p>
        </w:tc>
        <w:tc>
          <w:tcPr>
            <w:tcW w:w="326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4734DD27" w14:textId="77777777" w:rsidR="00B67CDD" w:rsidRPr="00226393" w:rsidRDefault="00B67CDD" w:rsidP="00226393">
            <w:pPr>
              <w:spacing w:after="0"/>
              <w:jc w:val="both"/>
              <w:outlineLvl w:val="0"/>
              <w:rPr>
                <w:rFonts w:cstheme="minorHAnsi"/>
                <w:szCs w:val="18"/>
              </w:rPr>
            </w:pPr>
            <w:r w:rsidRPr="00226393">
              <w:rPr>
                <w:rFonts w:cstheme="minorHAnsi"/>
                <w:szCs w:val="18"/>
              </w:rPr>
              <w:t>4.5/4.9 km/h</w:t>
            </w:r>
          </w:p>
        </w:tc>
      </w:tr>
      <w:tr w:rsidR="00B67CDD" w:rsidRPr="00B67CDD" w14:paraId="5D526405" w14:textId="77777777" w:rsidTr="00226393">
        <w:trPr>
          <w:trHeight w:val="300"/>
        </w:trPr>
        <w:tc>
          <w:tcPr>
            <w:tcW w:w="496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083C40EE"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Waga wraz z akumulatorem</w:t>
            </w:r>
          </w:p>
        </w:tc>
        <w:tc>
          <w:tcPr>
            <w:tcW w:w="326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0A93A5F5" w14:textId="77777777" w:rsidR="00B67CDD" w:rsidRPr="00226393" w:rsidRDefault="00B67CDD" w:rsidP="00226393">
            <w:pPr>
              <w:spacing w:after="0"/>
              <w:jc w:val="both"/>
              <w:outlineLvl w:val="0"/>
              <w:rPr>
                <w:rFonts w:cstheme="minorHAnsi"/>
                <w:szCs w:val="18"/>
              </w:rPr>
            </w:pPr>
            <w:r w:rsidRPr="00226393">
              <w:rPr>
                <w:rFonts w:cstheme="minorHAnsi"/>
                <w:szCs w:val="18"/>
              </w:rPr>
              <w:t>max.250 kg</w:t>
            </w:r>
          </w:p>
        </w:tc>
      </w:tr>
      <w:tr w:rsidR="00B67CDD" w:rsidRPr="00B67CDD" w14:paraId="229DD41F" w14:textId="77777777" w:rsidTr="00226393">
        <w:trPr>
          <w:trHeight w:val="300"/>
        </w:trPr>
        <w:tc>
          <w:tcPr>
            <w:tcW w:w="4961" w:type="dxa"/>
            <w:tcBorders>
              <w:top w:val="nil"/>
              <w:left w:val="single" w:sz="8" w:space="0" w:color="auto"/>
              <w:bottom w:val="single" w:sz="4" w:space="0" w:color="auto"/>
              <w:right w:val="single" w:sz="4" w:space="0" w:color="auto"/>
            </w:tcBorders>
            <w:shd w:val="clear" w:color="auto" w:fill="auto"/>
            <w:noWrap/>
            <w:vAlign w:val="center"/>
            <w:hideMark/>
          </w:tcPr>
          <w:p w14:paraId="3CD4009D"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Długość całkowita</w:t>
            </w:r>
          </w:p>
        </w:tc>
        <w:tc>
          <w:tcPr>
            <w:tcW w:w="3261" w:type="dxa"/>
            <w:tcBorders>
              <w:top w:val="nil"/>
              <w:left w:val="nil"/>
              <w:bottom w:val="single" w:sz="4" w:space="0" w:color="auto"/>
              <w:right w:val="single" w:sz="8" w:space="0" w:color="auto"/>
            </w:tcBorders>
            <w:shd w:val="clear" w:color="auto" w:fill="auto"/>
            <w:noWrap/>
            <w:vAlign w:val="center"/>
            <w:hideMark/>
          </w:tcPr>
          <w:p w14:paraId="2C2856FC" w14:textId="77777777" w:rsidR="00B67CDD" w:rsidRPr="00226393" w:rsidRDefault="00B67CDD" w:rsidP="00226393">
            <w:pPr>
              <w:spacing w:after="0"/>
              <w:jc w:val="both"/>
              <w:outlineLvl w:val="0"/>
              <w:rPr>
                <w:rFonts w:cstheme="minorHAnsi"/>
                <w:szCs w:val="18"/>
              </w:rPr>
            </w:pPr>
            <w:r w:rsidRPr="00226393">
              <w:rPr>
                <w:rFonts w:cstheme="minorHAnsi"/>
                <w:szCs w:val="18"/>
              </w:rPr>
              <w:t>max. 1669 mm</w:t>
            </w:r>
          </w:p>
        </w:tc>
      </w:tr>
      <w:tr w:rsidR="00B67CDD" w:rsidRPr="00B67CDD" w14:paraId="0D5678DE" w14:textId="77777777" w:rsidTr="00226393">
        <w:trPr>
          <w:trHeight w:val="300"/>
        </w:trPr>
        <w:tc>
          <w:tcPr>
            <w:tcW w:w="496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BDF632F"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Szerokość całkowita</w:t>
            </w:r>
          </w:p>
        </w:tc>
        <w:tc>
          <w:tcPr>
            <w:tcW w:w="326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3ECC535" w14:textId="6E98C4E7" w:rsidR="00B67CDD" w:rsidRPr="00226393" w:rsidRDefault="00B67CDD" w:rsidP="00226393">
            <w:pPr>
              <w:spacing w:after="0"/>
              <w:jc w:val="both"/>
              <w:outlineLvl w:val="0"/>
              <w:rPr>
                <w:rFonts w:cstheme="minorHAnsi"/>
                <w:szCs w:val="18"/>
              </w:rPr>
            </w:pPr>
            <w:r w:rsidRPr="00226393">
              <w:rPr>
                <w:rFonts w:cstheme="minorHAnsi"/>
                <w:szCs w:val="18"/>
              </w:rPr>
              <w:t>max. 685 mm</w:t>
            </w:r>
          </w:p>
        </w:tc>
      </w:tr>
      <w:tr w:rsidR="00B67CDD" w:rsidRPr="00B67CDD" w14:paraId="0B1015EF" w14:textId="77777777" w:rsidTr="00226393">
        <w:trPr>
          <w:trHeight w:val="300"/>
        </w:trPr>
        <w:tc>
          <w:tcPr>
            <w:tcW w:w="496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4967A4BB"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Rodzaj hamulca</w:t>
            </w:r>
          </w:p>
        </w:tc>
        <w:tc>
          <w:tcPr>
            <w:tcW w:w="3261" w:type="dxa"/>
            <w:tcBorders>
              <w:top w:val="single" w:sz="4" w:space="0" w:color="auto"/>
              <w:left w:val="nil"/>
              <w:bottom w:val="single" w:sz="4" w:space="0" w:color="auto"/>
              <w:right w:val="single" w:sz="8" w:space="0" w:color="auto"/>
            </w:tcBorders>
            <w:shd w:val="clear" w:color="auto" w:fill="auto"/>
            <w:noWrap/>
            <w:vAlign w:val="center"/>
            <w:hideMark/>
          </w:tcPr>
          <w:p w14:paraId="282769BC" w14:textId="77777777" w:rsidR="00B67CDD" w:rsidRPr="00226393" w:rsidRDefault="00B67CDD" w:rsidP="00226393">
            <w:pPr>
              <w:spacing w:after="0"/>
              <w:jc w:val="both"/>
              <w:outlineLvl w:val="0"/>
              <w:rPr>
                <w:rFonts w:cstheme="minorHAnsi"/>
                <w:szCs w:val="18"/>
              </w:rPr>
            </w:pPr>
            <w:r w:rsidRPr="00226393">
              <w:rPr>
                <w:rFonts w:cstheme="minorHAnsi"/>
                <w:szCs w:val="18"/>
              </w:rPr>
              <w:t>elektromagnetyczny</w:t>
            </w:r>
          </w:p>
        </w:tc>
      </w:tr>
      <w:tr w:rsidR="00B67CDD" w:rsidRPr="00B67CDD" w14:paraId="3BADC1E7" w14:textId="77777777" w:rsidTr="00226393">
        <w:trPr>
          <w:trHeight w:val="300"/>
        </w:trPr>
        <w:tc>
          <w:tcPr>
            <w:tcW w:w="4961" w:type="dxa"/>
            <w:tcBorders>
              <w:top w:val="nil"/>
              <w:left w:val="single" w:sz="8" w:space="0" w:color="auto"/>
              <w:bottom w:val="single" w:sz="4" w:space="0" w:color="auto"/>
              <w:right w:val="single" w:sz="4" w:space="0" w:color="auto"/>
            </w:tcBorders>
            <w:shd w:val="clear" w:color="auto" w:fill="auto"/>
            <w:noWrap/>
            <w:vAlign w:val="center"/>
            <w:hideMark/>
          </w:tcPr>
          <w:p w14:paraId="032633FD"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Silnik napędu – moc</w:t>
            </w:r>
          </w:p>
        </w:tc>
        <w:tc>
          <w:tcPr>
            <w:tcW w:w="3261" w:type="dxa"/>
            <w:tcBorders>
              <w:top w:val="nil"/>
              <w:left w:val="nil"/>
              <w:bottom w:val="single" w:sz="4" w:space="0" w:color="auto"/>
              <w:right w:val="single" w:sz="8" w:space="0" w:color="auto"/>
            </w:tcBorders>
            <w:shd w:val="clear" w:color="auto" w:fill="auto"/>
            <w:noWrap/>
            <w:vAlign w:val="center"/>
            <w:hideMark/>
          </w:tcPr>
          <w:p w14:paraId="6BA5334B" w14:textId="77777777" w:rsidR="00B67CDD" w:rsidRPr="00226393" w:rsidRDefault="00B67CDD" w:rsidP="00226393">
            <w:pPr>
              <w:spacing w:after="0"/>
              <w:jc w:val="both"/>
              <w:outlineLvl w:val="0"/>
              <w:rPr>
                <w:rFonts w:cstheme="minorHAnsi"/>
                <w:szCs w:val="18"/>
              </w:rPr>
            </w:pPr>
            <w:r w:rsidRPr="00226393">
              <w:rPr>
                <w:rFonts w:cstheme="minorHAnsi"/>
                <w:szCs w:val="18"/>
              </w:rPr>
              <w:t>min. 0,65 kW</w:t>
            </w:r>
          </w:p>
        </w:tc>
      </w:tr>
      <w:tr w:rsidR="00B67CDD" w:rsidRPr="00B67CDD" w14:paraId="5F233F62" w14:textId="77777777" w:rsidTr="00226393">
        <w:trPr>
          <w:trHeight w:val="300"/>
        </w:trPr>
        <w:tc>
          <w:tcPr>
            <w:tcW w:w="496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13F49CDA"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Czas ładowania baterii</w:t>
            </w:r>
          </w:p>
        </w:tc>
        <w:tc>
          <w:tcPr>
            <w:tcW w:w="326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2A321A2F" w14:textId="77777777" w:rsidR="00B67CDD" w:rsidRPr="00226393" w:rsidRDefault="00B67CDD" w:rsidP="00226393">
            <w:pPr>
              <w:spacing w:after="0"/>
              <w:jc w:val="both"/>
              <w:outlineLvl w:val="0"/>
              <w:rPr>
                <w:rFonts w:cstheme="minorHAnsi"/>
                <w:szCs w:val="18"/>
              </w:rPr>
            </w:pPr>
            <w:r w:rsidRPr="00226393">
              <w:rPr>
                <w:rFonts w:cstheme="minorHAnsi"/>
                <w:szCs w:val="18"/>
              </w:rPr>
              <w:t>do 4,5 h</w:t>
            </w:r>
          </w:p>
        </w:tc>
      </w:tr>
      <w:tr w:rsidR="00B67CDD" w:rsidRPr="00B67CDD" w14:paraId="5D085E80" w14:textId="77777777" w:rsidTr="00226393">
        <w:trPr>
          <w:trHeight w:val="315"/>
        </w:trPr>
        <w:tc>
          <w:tcPr>
            <w:tcW w:w="496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6438949"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 xml:space="preserve">Czas pracy ciągłej </w:t>
            </w:r>
          </w:p>
        </w:tc>
        <w:tc>
          <w:tcPr>
            <w:tcW w:w="3261"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47F6AAEF" w14:textId="77777777" w:rsidR="00B67CDD" w:rsidRPr="00226393" w:rsidRDefault="00B67CDD" w:rsidP="00226393">
            <w:pPr>
              <w:spacing w:after="0"/>
              <w:jc w:val="both"/>
              <w:outlineLvl w:val="0"/>
              <w:rPr>
                <w:rFonts w:cstheme="minorHAnsi"/>
                <w:szCs w:val="18"/>
              </w:rPr>
            </w:pPr>
            <w:r w:rsidRPr="00226393">
              <w:rPr>
                <w:rFonts w:cstheme="minorHAnsi"/>
                <w:szCs w:val="18"/>
              </w:rPr>
              <w:t>min. 4h</w:t>
            </w:r>
          </w:p>
        </w:tc>
      </w:tr>
      <w:tr w:rsidR="00B67CDD" w:rsidRPr="00B67CDD" w14:paraId="5502F499" w14:textId="77777777" w:rsidTr="00226393">
        <w:trPr>
          <w:trHeight w:val="315"/>
        </w:trPr>
        <w:tc>
          <w:tcPr>
            <w:tcW w:w="4961" w:type="dxa"/>
            <w:tcBorders>
              <w:top w:val="single" w:sz="4" w:space="0" w:color="auto"/>
              <w:left w:val="single" w:sz="8" w:space="0" w:color="auto"/>
              <w:bottom w:val="single" w:sz="8" w:space="0" w:color="auto"/>
              <w:right w:val="single" w:sz="4" w:space="0" w:color="auto"/>
            </w:tcBorders>
            <w:shd w:val="clear" w:color="auto" w:fill="auto"/>
            <w:noWrap/>
            <w:vAlign w:val="center"/>
          </w:tcPr>
          <w:p w14:paraId="251E3FE0" w14:textId="77777777" w:rsidR="00B67CDD" w:rsidRPr="00226393" w:rsidRDefault="00B67CDD" w:rsidP="00226393">
            <w:pPr>
              <w:spacing w:after="0"/>
              <w:jc w:val="both"/>
              <w:outlineLvl w:val="0"/>
              <w:rPr>
                <w:rFonts w:cstheme="minorHAnsi"/>
                <w:b/>
                <w:bCs/>
                <w:szCs w:val="18"/>
              </w:rPr>
            </w:pPr>
            <w:r w:rsidRPr="00226393">
              <w:rPr>
                <w:rFonts w:cstheme="minorHAnsi"/>
                <w:b/>
                <w:bCs/>
                <w:szCs w:val="18"/>
              </w:rPr>
              <w:t>Ładowarka</w:t>
            </w:r>
          </w:p>
        </w:tc>
        <w:tc>
          <w:tcPr>
            <w:tcW w:w="3261" w:type="dxa"/>
            <w:tcBorders>
              <w:top w:val="single" w:sz="4" w:space="0" w:color="auto"/>
              <w:left w:val="single" w:sz="4" w:space="0" w:color="auto"/>
              <w:bottom w:val="single" w:sz="8" w:space="0" w:color="auto"/>
              <w:right w:val="single" w:sz="8" w:space="0" w:color="auto"/>
            </w:tcBorders>
            <w:shd w:val="clear" w:color="auto" w:fill="auto"/>
            <w:noWrap/>
            <w:vAlign w:val="center"/>
          </w:tcPr>
          <w:p w14:paraId="14853305" w14:textId="77777777" w:rsidR="00B67CDD" w:rsidRPr="00226393" w:rsidRDefault="00B67CDD" w:rsidP="00226393">
            <w:pPr>
              <w:spacing w:after="0"/>
              <w:jc w:val="both"/>
              <w:outlineLvl w:val="0"/>
              <w:rPr>
                <w:rFonts w:cstheme="minorHAnsi"/>
                <w:szCs w:val="18"/>
              </w:rPr>
            </w:pPr>
            <w:r w:rsidRPr="00226393">
              <w:rPr>
                <w:rFonts w:cstheme="minorHAnsi"/>
                <w:szCs w:val="18"/>
              </w:rPr>
              <w:t>ładowarka na wyposażeniu</w:t>
            </w:r>
          </w:p>
        </w:tc>
      </w:tr>
    </w:tbl>
    <w:p w14:paraId="6D6E6ABF" w14:textId="77777777" w:rsidR="00B67CDD" w:rsidRPr="00B67CDD" w:rsidRDefault="00B67CDD" w:rsidP="00B67CDD">
      <w:pPr>
        <w:pStyle w:val="Akapitzlist"/>
        <w:ind w:left="284"/>
        <w:rPr>
          <w:rFonts w:cstheme="minorHAnsi"/>
          <w:szCs w:val="18"/>
        </w:rPr>
      </w:pPr>
    </w:p>
    <w:p w14:paraId="40020112" w14:textId="77777777" w:rsidR="00B67CDD" w:rsidRPr="00B67CDD" w:rsidRDefault="00B67CDD">
      <w:pPr>
        <w:pStyle w:val="Akapitzlist"/>
        <w:numPr>
          <w:ilvl w:val="1"/>
          <w:numId w:val="20"/>
        </w:numPr>
        <w:spacing w:before="120" w:line="276" w:lineRule="auto"/>
        <w:outlineLvl w:val="0"/>
        <w:rPr>
          <w:rFonts w:cstheme="minorHAnsi"/>
          <w:szCs w:val="18"/>
        </w:rPr>
      </w:pPr>
      <w:bookmarkStart w:id="14" w:name="_Hlk219792744"/>
      <w:r w:rsidRPr="00B67CDD">
        <w:rPr>
          <w:rFonts w:cstheme="minorHAnsi"/>
          <w:b/>
          <w:szCs w:val="18"/>
        </w:rPr>
        <w:t>DOKUMENTY I WYMAGANIA</w:t>
      </w:r>
      <w:r w:rsidRPr="00B67CDD">
        <w:rPr>
          <w:rFonts w:cstheme="minorHAnsi"/>
          <w:szCs w:val="18"/>
        </w:rPr>
        <w:t xml:space="preserve">:  </w:t>
      </w:r>
    </w:p>
    <w:p w14:paraId="27EFE7BB" w14:textId="2BDD6C95" w:rsidR="00B67CDD" w:rsidRPr="00605EF0" w:rsidRDefault="00B67CDD" w:rsidP="005027C2">
      <w:pPr>
        <w:pStyle w:val="Akapitzlist"/>
        <w:spacing w:before="120" w:line="276" w:lineRule="auto"/>
        <w:ind w:left="284"/>
        <w:jc w:val="both"/>
        <w:outlineLvl w:val="0"/>
        <w:rPr>
          <w:rFonts w:cstheme="minorHAnsi"/>
          <w:sz w:val="20"/>
          <w:szCs w:val="20"/>
        </w:rPr>
      </w:pPr>
      <w:r w:rsidRPr="00605EF0">
        <w:rPr>
          <w:rFonts w:cstheme="minorHAnsi"/>
          <w:sz w:val="20"/>
          <w:szCs w:val="20"/>
        </w:rPr>
        <w:t>Do odbioru kompletnego wózka Wykonawca zobowiązany jest dostarczyć Zamawiającemu wymagane i zgodnie z obowiązującymi przepisami dokumenty wymienione poniżej, sporządzone w języku polskim, tj.:</w:t>
      </w:r>
    </w:p>
    <w:p w14:paraId="3999C2C2" w14:textId="42F72A1F" w:rsidR="00B67CDD" w:rsidRPr="00605EF0" w:rsidRDefault="00B67CDD">
      <w:pPr>
        <w:pStyle w:val="Akapitzlist"/>
        <w:numPr>
          <w:ilvl w:val="0"/>
          <w:numId w:val="16"/>
        </w:numPr>
        <w:spacing w:before="120" w:line="276" w:lineRule="auto"/>
        <w:jc w:val="both"/>
        <w:outlineLvl w:val="0"/>
        <w:rPr>
          <w:rFonts w:cstheme="minorHAnsi"/>
          <w:sz w:val="20"/>
          <w:szCs w:val="20"/>
        </w:rPr>
      </w:pPr>
      <w:r w:rsidRPr="00605EF0">
        <w:rPr>
          <w:rFonts w:cstheme="minorHAnsi"/>
          <w:sz w:val="20"/>
          <w:szCs w:val="20"/>
        </w:rPr>
        <w:t xml:space="preserve">Kartę gwarancyjną wózka  z opisem warunków gwarancji zawierającą m.in. informacje </w:t>
      </w:r>
      <w:r w:rsidR="00226393">
        <w:rPr>
          <w:rFonts w:cstheme="minorHAnsi"/>
          <w:sz w:val="20"/>
          <w:szCs w:val="20"/>
        </w:rPr>
        <w:t xml:space="preserve">           </w:t>
      </w:r>
      <w:r w:rsidRPr="00605EF0">
        <w:rPr>
          <w:rFonts w:cstheme="minorHAnsi"/>
          <w:sz w:val="20"/>
          <w:szCs w:val="20"/>
        </w:rPr>
        <w:t>o zakresie  i częstotliwości wymaganych przeglądów gwarancyjnych wraz z wykazem materiałów eksploatacyjnych.</w:t>
      </w:r>
    </w:p>
    <w:p w14:paraId="5AD14D70" w14:textId="77777777" w:rsidR="00B67CDD" w:rsidRPr="00605EF0" w:rsidRDefault="00B67CDD">
      <w:pPr>
        <w:pStyle w:val="Akapitzlist"/>
        <w:numPr>
          <w:ilvl w:val="0"/>
          <w:numId w:val="16"/>
        </w:numPr>
        <w:spacing w:before="120" w:line="276" w:lineRule="auto"/>
        <w:outlineLvl w:val="0"/>
        <w:rPr>
          <w:rFonts w:cstheme="minorHAnsi"/>
          <w:sz w:val="20"/>
          <w:szCs w:val="20"/>
        </w:rPr>
      </w:pPr>
      <w:r w:rsidRPr="00605EF0">
        <w:rPr>
          <w:rFonts w:cstheme="minorHAnsi"/>
          <w:sz w:val="20"/>
          <w:szCs w:val="20"/>
        </w:rPr>
        <w:t>Instrukcję obsługi wózka.</w:t>
      </w:r>
    </w:p>
    <w:p w14:paraId="2A94AE09" w14:textId="77777777" w:rsidR="00B67CDD" w:rsidRPr="00605EF0" w:rsidRDefault="00B67CDD">
      <w:pPr>
        <w:pStyle w:val="Akapitzlist"/>
        <w:numPr>
          <w:ilvl w:val="0"/>
          <w:numId w:val="16"/>
        </w:numPr>
        <w:spacing w:before="120" w:line="276" w:lineRule="auto"/>
        <w:outlineLvl w:val="0"/>
        <w:rPr>
          <w:rFonts w:cstheme="minorHAnsi"/>
          <w:sz w:val="20"/>
          <w:szCs w:val="20"/>
        </w:rPr>
      </w:pPr>
      <w:r w:rsidRPr="00605EF0">
        <w:rPr>
          <w:rFonts w:cstheme="minorHAnsi"/>
          <w:sz w:val="20"/>
          <w:szCs w:val="20"/>
        </w:rPr>
        <w:t xml:space="preserve">Deklarację zgodności WE (oznakowanie CE),  </w:t>
      </w:r>
    </w:p>
    <w:p w14:paraId="0DFE7FDE" w14:textId="426EC023" w:rsidR="00B67CDD" w:rsidRPr="00605EF0" w:rsidRDefault="00B67CDD">
      <w:pPr>
        <w:pStyle w:val="Akapitzlist"/>
        <w:numPr>
          <w:ilvl w:val="0"/>
          <w:numId w:val="16"/>
        </w:numPr>
        <w:spacing w:before="120" w:line="276" w:lineRule="auto"/>
        <w:jc w:val="both"/>
        <w:outlineLvl w:val="0"/>
        <w:rPr>
          <w:rFonts w:cstheme="minorHAnsi"/>
          <w:b/>
          <w:szCs w:val="18"/>
        </w:rPr>
      </w:pPr>
      <w:r w:rsidRPr="00605EF0">
        <w:rPr>
          <w:rFonts w:cstheme="minorHAnsi"/>
          <w:sz w:val="20"/>
          <w:szCs w:val="20"/>
        </w:rPr>
        <w:lastRenderedPageBreak/>
        <w:t xml:space="preserve">Po dwa komplety dla każdego wózka, dokumentacji techniczno-ruchowej do zgłoszenia urządzeń, do rejestracji w UDT celem uzyskania decyzji zezwalającej na ich eksploatację. </w:t>
      </w:r>
      <w:r w:rsidR="00226393">
        <w:rPr>
          <w:rFonts w:cstheme="minorHAnsi"/>
          <w:sz w:val="20"/>
          <w:szCs w:val="20"/>
        </w:rPr>
        <w:t xml:space="preserve">     </w:t>
      </w:r>
      <w:r w:rsidRPr="00605EF0">
        <w:rPr>
          <w:rFonts w:cstheme="minorHAnsi"/>
          <w:sz w:val="20"/>
          <w:szCs w:val="20"/>
        </w:rPr>
        <w:t xml:space="preserve">- </w:t>
      </w:r>
      <w:r w:rsidRPr="00226393">
        <w:rPr>
          <w:rFonts w:cstheme="minorHAnsi"/>
          <w:b/>
          <w:i/>
          <w:iCs/>
          <w:sz w:val="20"/>
          <w:szCs w:val="20"/>
        </w:rPr>
        <w:t>jeśli dotyczy</w:t>
      </w:r>
    </w:p>
    <w:p w14:paraId="594AE6C0" w14:textId="77777777" w:rsidR="00605EF0" w:rsidRPr="005027C2" w:rsidRDefault="00605EF0" w:rsidP="00605EF0">
      <w:pPr>
        <w:pStyle w:val="Akapitzlist"/>
        <w:spacing w:before="120" w:line="276" w:lineRule="auto"/>
        <w:ind w:left="644"/>
        <w:outlineLvl w:val="0"/>
        <w:rPr>
          <w:rFonts w:cstheme="minorHAnsi"/>
          <w:b/>
          <w:szCs w:val="18"/>
        </w:rPr>
      </w:pPr>
    </w:p>
    <w:p w14:paraId="777C1F51" w14:textId="77777777" w:rsidR="00B67CDD" w:rsidRPr="00605EF0" w:rsidRDefault="00B67CDD">
      <w:pPr>
        <w:pStyle w:val="Akapitzlist"/>
        <w:numPr>
          <w:ilvl w:val="1"/>
          <w:numId w:val="20"/>
        </w:numPr>
        <w:spacing w:before="120" w:line="276" w:lineRule="auto"/>
        <w:outlineLvl w:val="0"/>
        <w:rPr>
          <w:rFonts w:cstheme="minorHAnsi"/>
          <w:sz w:val="20"/>
          <w:szCs w:val="20"/>
        </w:rPr>
      </w:pPr>
      <w:r w:rsidRPr="00605EF0">
        <w:rPr>
          <w:rFonts w:cstheme="minorHAnsi"/>
          <w:b/>
          <w:sz w:val="20"/>
          <w:szCs w:val="20"/>
        </w:rPr>
        <w:t>Pozostałe wymagania</w:t>
      </w:r>
      <w:r w:rsidRPr="00605EF0">
        <w:rPr>
          <w:rFonts w:cstheme="minorHAnsi"/>
          <w:sz w:val="20"/>
          <w:szCs w:val="20"/>
        </w:rPr>
        <w:t>:</w:t>
      </w:r>
    </w:p>
    <w:p w14:paraId="6FCA650D" w14:textId="77777777" w:rsidR="00B67CDD" w:rsidRPr="00605EF0" w:rsidRDefault="00B67CDD">
      <w:pPr>
        <w:pStyle w:val="Akapitzlist"/>
        <w:numPr>
          <w:ilvl w:val="0"/>
          <w:numId w:val="21"/>
        </w:numPr>
        <w:spacing w:before="120" w:line="276" w:lineRule="auto"/>
        <w:jc w:val="both"/>
        <w:outlineLvl w:val="0"/>
        <w:rPr>
          <w:rFonts w:cstheme="minorHAnsi"/>
          <w:sz w:val="20"/>
          <w:szCs w:val="20"/>
        </w:rPr>
      </w:pPr>
      <w:r w:rsidRPr="00605EF0">
        <w:rPr>
          <w:rFonts w:cstheme="minorHAnsi"/>
          <w:sz w:val="20"/>
          <w:szCs w:val="20"/>
        </w:rPr>
        <w:t>Zamawiający wymaga aby Wykonawca był autoryzowanym przedstawicielem producenta lub importera Wózków, upoważnionym do sprzedaży na terenie Rzeczypospolitej Polskiej.</w:t>
      </w:r>
    </w:p>
    <w:p w14:paraId="4293A307" w14:textId="19A06BFC" w:rsidR="00B67CDD" w:rsidRPr="00605EF0" w:rsidRDefault="00B67CDD">
      <w:pPr>
        <w:pStyle w:val="Akapitzlist"/>
        <w:numPr>
          <w:ilvl w:val="0"/>
          <w:numId w:val="21"/>
        </w:numPr>
        <w:spacing w:before="120" w:line="276" w:lineRule="auto"/>
        <w:outlineLvl w:val="0"/>
        <w:rPr>
          <w:rFonts w:cstheme="minorHAnsi"/>
          <w:sz w:val="20"/>
          <w:szCs w:val="20"/>
        </w:rPr>
      </w:pPr>
      <w:r w:rsidRPr="00605EF0">
        <w:rPr>
          <w:rFonts w:cstheme="minorHAnsi"/>
          <w:sz w:val="20"/>
          <w:szCs w:val="20"/>
        </w:rPr>
        <w:t xml:space="preserve">Przedmiot dostawy powinien spełniać wymagania normatywne określone w </w:t>
      </w:r>
      <w:r w:rsidR="0038220C">
        <w:rPr>
          <w:rFonts w:cstheme="minorHAnsi"/>
          <w:sz w:val="20"/>
          <w:szCs w:val="20"/>
        </w:rPr>
        <w:t xml:space="preserve">                      </w:t>
      </w:r>
      <w:r w:rsidRPr="00226393">
        <w:rPr>
          <w:rFonts w:cstheme="minorHAnsi"/>
          <w:i/>
          <w:iCs/>
          <w:sz w:val="20"/>
          <w:szCs w:val="20"/>
        </w:rPr>
        <w:t xml:space="preserve">- </w:t>
      </w:r>
      <w:r w:rsidRPr="00226393">
        <w:rPr>
          <w:rFonts w:cstheme="minorHAnsi"/>
          <w:b/>
          <w:i/>
          <w:iCs/>
          <w:sz w:val="20"/>
          <w:szCs w:val="20"/>
        </w:rPr>
        <w:t>jeśli dotyczy</w:t>
      </w:r>
      <w:r w:rsidRPr="00605EF0">
        <w:rPr>
          <w:rFonts w:cstheme="minorHAnsi"/>
          <w:sz w:val="20"/>
          <w:szCs w:val="20"/>
        </w:rPr>
        <w:t>:</w:t>
      </w:r>
    </w:p>
    <w:p w14:paraId="34E20E66" w14:textId="5DF13129" w:rsidR="00B67CDD" w:rsidRPr="00605EF0" w:rsidRDefault="00B67CDD">
      <w:pPr>
        <w:pStyle w:val="Akapitzlist"/>
        <w:numPr>
          <w:ilvl w:val="0"/>
          <w:numId w:val="17"/>
        </w:numPr>
        <w:spacing w:before="120" w:line="276" w:lineRule="auto"/>
        <w:jc w:val="both"/>
        <w:outlineLvl w:val="0"/>
        <w:rPr>
          <w:rFonts w:cstheme="minorHAnsi"/>
          <w:sz w:val="20"/>
          <w:szCs w:val="20"/>
        </w:rPr>
      </w:pPr>
      <w:r w:rsidRPr="00605EF0">
        <w:rPr>
          <w:rFonts w:cstheme="minorHAnsi"/>
          <w:sz w:val="20"/>
          <w:szCs w:val="20"/>
        </w:rPr>
        <w:t xml:space="preserve">Rozporządzeniu Ministra Przedsiębiorczości i Technologii z dnia 30 października 2018 r. </w:t>
      </w:r>
      <w:r w:rsidR="00226393">
        <w:rPr>
          <w:rFonts w:cstheme="minorHAnsi"/>
          <w:sz w:val="20"/>
          <w:szCs w:val="20"/>
        </w:rPr>
        <w:t xml:space="preserve">        </w:t>
      </w:r>
      <w:r w:rsidRPr="00605EF0">
        <w:rPr>
          <w:rFonts w:cstheme="minorHAnsi"/>
          <w:sz w:val="20"/>
          <w:szCs w:val="20"/>
        </w:rPr>
        <w:t xml:space="preserve">w sprawie warunków technicznych dozoru technicznego w zakresie eksploatacji, napraw </w:t>
      </w:r>
      <w:r w:rsidR="00226393">
        <w:rPr>
          <w:rFonts w:cstheme="minorHAnsi"/>
          <w:sz w:val="20"/>
          <w:szCs w:val="20"/>
        </w:rPr>
        <w:t xml:space="preserve">        </w:t>
      </w:r>
      <w:r w:rsidRPr="00605EF0">
        <w:rPr>
          <w:rFonts w:cstheme="minorHAnsi"/>
          <w:sz w:val="20"/>
          <w:szCs w:val="20"/>
        </w:rPr>
        <w:t xml:space="preserve">i modernizacji urządzeń transportu bliskiego (Dz. U. 2018, poz. 2176) i instrukcji eksploatacji, o ile z zakresu badań nie wynikają inne warunki dotyczące ich wykonania.; </w:t>
      </w:r>
    </w:p>
    <w:p w14:paraId="5F4F2423" w14:textId="77777777" w:rsidR="00B67CDD" w:rsidRPr="00605EF0" w:rsidRDefault="00B67CDD">
      <w:pPr>
        <w:pStyle w:val="Akapitzlist"/>
        <w:numPr>
          <w:ilvl w:val="0"/>
          <w:numId w:val="17"/>
        </w:numPr>
        <w:spacing w:before="120" w:line="276" w:lineRule="auto"/>
        <w:jc w:val="both"/>
        <w:outlineLvl w:val="0"/>
        <w:rPr>
          <w:rFonts w:cstheme="minorHAnsi"/>
          <w:sz w:val="20"/>
          <w:szCs w:val="20"/>
        </w:rPr>
      </w:pPr>
      <w:r w:rsidRPr="00605EF0">
        <w:rPr>
          <w:rFonts w:cstheme="minorHAnsi"/>
          <w:sz w:val="20"/>
          <w:szCs w:val="20"/>
        </w:rPr>
        <w:t>Rozporządzenie Rady Ministrów z dnia 7 grudnia 2012 r. w sprawie rodzajów urządzeń technicznych podlegających dozorowi technicznemu</w:t>
      </w:r>
    </w:p>
    <w:p w14:paraId="7A2A3EAF" w14:textId="77777777" w:rsidR="00B67CDD" w:rsidRPr="00605EF0" w:rsidRDefault="00B67CDD">
      <w:pPr>
        <w:pStyle w:val="Akapitzlist"/>
        <w:numPr>
          <w:ilvl w:val="0"/>
          <w:numId w:val="21"/>
        </w:numPr>
        <w:spacing w:before="120" w:line="276" w:lineRule="auto"/>
        <w:outlineLvl w:val="0"/>
        <w:rPr>
          <w:rFonts w:cstheme="minorHAnsi"/>
          <w:sz w:val="20"/>
          <w:szCs w:val="20"/>
        </w:rPr>
      </w:pPr>
      <w:r w:rsidRPr="00605EF0">
        <w:rPr>
          <w:rFonts w:cstheme="minorHAnsi"/>
          <w:sz w:val="20"/>
          <w:szCs w:val="20"/>
        </w:rPr>
        <w:t>Zamawiający wymaga aby Wykonawca posiadał autoryzowany serwis mobilny.</w:t>
      </w:r>
    </w:p>
    <w:p w14:paraId="41B3B5F6" w14:textId="77777777" w:rsidR="00B67CDD" w:rsidRPr="00605EF0" w:rsidRDefault="00B67CDD">
      <w:pPr>
        <w:pStyle w:val="Akapitzlist"/>
        <w:numPr>
          <w:ilvl w:val="0"/>
          <w:numId w:val="21"/>
        </w:numPr>
        <w:spacing w:before="120" w:line="276" w:lineRule="auto"/>
        <w:outlineLvl w:val="0"/>
        <w:rPr>
          <w:rFonts w:cstheme="minorHAnsi"/>
          <w:sz w:val="20"/>
          <w:szCs w:val="20"/>
        </w:rPr>
      </w:pPr>
      <w:r w:rsidRPr="00605EF0">
        <w:rPr>
          <w:rFonts w:cstheme="minorHAnsi"/>
          <w:sz w:val="20"/>
          <w:szCs w:val="20"/>
        </w:rPr>
        <w:t xml:space="preserve">Wymagana jest dostawa wózków jednej marki oraz jednego modelu.  </w:t>
      </w:r>
    </w:p>
    <w:p w14:paraId="265877E9" w14:textId="77777777" w:rsidR="00B67CDD" w:rsidRPr="00605EF0" w:rsidRDefault="00B67CDD">
      <w:pPr>
        <w:pStyle w:val="Akapitzlist"/>
        <w:numPr>
          <w:ilvl w:val="0"/>
          <w:numId w:val="21"/>
        </w:numPr>
        <w:spacing w:before="120" w:line="276" w:lineRule="auto"/>
        <w:jc w:val="both"/>
        <w:outlineLvl w:val="0"/>
        <w:rPr>
          <w:rFonts w:cstheme="minorHAnsi"/>
          <w:sz w:val="20"/>
          <w:szCs w:val="20"/>
        </w:rPr>
      </w:pPr>
      <w:r w:rsidRPr="00605EF0">
        <w:rPr>
          <w:rFonts w:cstheme="minorHAnsi"/>
          <w:sz w:val="20"/>
          <w:szCs w:val="20"/>
        </w:rPr>
        <w:t xml:space="preserve">Zgłoszenie przeglądów i napraw będzie następować w formie pisemnej, e-mailem na adres e-mail podany w umowie. Zgłoszenie przeglądów będzie następować z wyprzedzeniem minimum 7 dni przed planowanym przeglądem. </w:t>
      </w:r>
    </w:p>
    <w:p w14:paraId="4198BD86" w14:textId="7B48D120" w:rsidR="00C5725A" w:rsidRDefault="00B67CDD">
      <w:pPr>
        <w:pStyle w:val="Akapitzlist"/>
        <w:numPr>
          <w:ilvl w:val="0"/>
          <w:numId w:val="21"/>
        </w:numPr>
        <w:spacing w:before="120" w:line="276" w:lineRule="auto"/>
        <w:jc w:val="both"/>
        <w:outlineLvl w:val="0"/>
        <w:rPr>
          <w:rFonts w:cstheme="minorHAnsi"/>
          <w:sz w:val="20"/>
          <w:szCs w:val="20"/>
        </w:rPr>
      </w:pPr>
      <w:r w:rsidRPr="00605EF0">
        <w:rPr>
          <w:rFonts w:cstheme="minorHAnsi"/>
          <w:sz w:val="20"/>
          <w:szCs w:val="20"/>
        </w:rPr>
        <w:t>Wymagane przeszkolenie co najmniej 2 operatorów dla każdego dostarczonego wózka widłowego    z obsługi i eksploatacji wózków, z imiennym potwierdzeniem odbycia szkolenia w terminie ustalonym z Zamawiającym. Szkolenia odbywać się będą w miejscach eksploatacji (dostaw) wózków.</w:t>
      </w:r>
    </w:p>
    <w:p w14:paraId="0CF6305B" w14:textId="77777777" w:rsidR="003B46D5" w:rsidRPr="00605EF0" w:rsidRDefault="003B46D5" w:rsidP="003B46D5">
      <w:pPr>
        <w:pStyle w:val="Akapitzlist"/>
        <w:spacing w:before="120" w:line="276" w:lineRule="auto"/>
        <w:jc w:val="both"/>
        <w:outlineLvl w:val="0"/>
        <w:rPr>
          <w:rFonts w:cstheme="minorHAnsi"/>
          <w:sz w:val="20"/>
          <w:szCs w:val="20"/>
        </w:rPr>
      </w:pPr>
    </w:p>
    <w:bookmarkEnd w:id="14"/>
    <w:p w14:paraId="1BAB9666" w14:textId="42890EE6" w:rsidR="00C5725A" w:rsidRPr="00226393" w:rsidRDefault="00C5725A">
      <w:pPr>
        <w:pStyle w:val="Akapitzlist"/>
        <w:numPr>
          <w:ilvl w:val="0"/>
          <w:numId w:val="20"/>
        </w:numPr>
        <w:spacing w:before="120" w:line="276" w:lineRule="auto"/>
        <w:outlineLvl w:val="0"/>
        <w:rPr>
          <w:rFonts w:cstheme="minorHAnsi"/>
          <w:b/>
          <w:sz w:val="20"/>
          <w:szCs w:val="20"/>
        </w:rPr>
      </w:pPr>
      <w:r w:rsidRPr="00226393">
        <w:rPr>
          <w:rFonts w:cstheme="minorHAnsi"/>
          <w:b/>
          <w:sz w:val="20"/>
          <w:szCs w:val="20"/>
        </w:rPr>
        <w:t xml:space="preserve">Zasady realizacji zakupu (w tym załadunku i rozładunku) </w:t>
      </w:r>
    </w:p>
    <w:p w14:paraId="547ECBFD" w14:textId="08F7D15B" w:rsidR="00C315DA" w:rsidRPr="00957412" w:rsidRDefault="00C315DA" w:rsidP="00C315DA">
      <w:pPr>
        <w:pStyle w:val="Akapitzlist"/>
        <w:spacing w:before="120" w:line="276" w:lineRule="auto"/>
        <w:ind w:left="360"/>
        <w:outlineLvl w:val="0"/>
        <w:rPr>
          <w:rFonts w:cstheme="minorHAnsi"/>
          <w:sz w:val="20"/>
        </w:rPr>
      </w:pPr>
      <w:bookmarkStart w:id="15" w:name="_Hlk219793065"/>
      <w:r w:rsidRPr="00957412">
        <w:rPr>
          <w:rFonts w:cstheme="minorHAnsi"/>
          <w:sz w:val="20"/>
        </w:rPr>
        <w:t>2.1</w:t>
      </w:r>
      <w:r w:rsidRPr="00957412">
        <w:rPr>
          <w:rFonts w:cstheme="minorHAnsi"/>
          <w:sz w:val="20"/>
        </w:rPr>
        <w:tab/>
      </w:r>
      <w:r w:rsidR="00226393">
        <w:rPr>
          <w:rFonts w:cstheme="minorHAnsi"/>
          <w:sz w:val="20"/>
        </w:rPr>
        <w:t xml:space="preserve"> </w:t>
      </w:r>
      <w:r w:rsidRPr="00957412">
        <w:rPr>
          <w:rFonts w:cstheme="minorHAnsi"/>
          <w:sz w:val="20"/>
        </w:rPr>
        <w:t>Zamawiający wymaga, aby transport i rozładunek dostarczanego towaru zapewnił Wykonawca, w sposób gwarantujący zabezpieczenie przed jego mechanicznym uszkodzeniem.</w:t>
      </w:r>
    </w:p>
    <w:p w14:paraId="1F6486B9" w14:textId="2E4E61EE" w:rsidR="00C315DA" w:rsidRPr="00957412" w:rsidRDefault="00C315DA" w:rsidP="00C315DA">
      <w:pPr>
        <w:pStyle w:val="Akapitzlist"/>
        <w:spacing w:before="120" w:line="276" w:lineRule="auto"/>
        <w:ind w:left="360"/>
        <w:outlineLvl w:val="0"/>
        <w:rPr>
          <w:rFonts w:cstheme="minorHAnsi"/>
          <w:sz w:val="20"/>
        </w:rPr>
      </w:pPr>
      <w:r w:rsidRPr="00957412">
        <w:rPr>
          <w:rFonts w:cstheme="minorHAnsi"/>
          <w:sz w:val="20"/>
        </w:rPr>
        <w:t>2.2</w:t>
      </w:r>
      <w:r w:rsidRPr="00957412">
        <w:rPr>
          <w:rFonts w:cstheme="minorHAnsi"/>
          <w:sz w:val="20"/>
        </w:rPr>
        <w:tab/>
      </w:r>
      <w:r w:rsidR="00226393">
        <w:rPr>
          <w:rFonts w:cstheme="minorHAnsi"/>
          <w:sz w:val="20"/>
        </w:rPr>
        <w:t xml:space="preserve"> </w:t>
      </w:r>
      <w:r w:rsidRPr="00957412">
        <w:rPr>
          <w:rFonts w:cstheme="minorHAnsi"/>
          <w:sz w:val="20"/>
        </w:rPr>
        <w:t>Dostawa odbywać się będzie do miejsc wskazanych w pkt. 5 w dni robocze w godzinach pracy Zamawiającego tj. 7:00 - 14:00.</w:t>
      </w:r>
    </w:p>
    <w:p w14:paraId="0F65548E" w14:textId="6106096A" w:rsidR="00B67CDD" w:rsidRPr="00B67CDD" w:rsidRDefault="00C315DA" w:rsidP="005027C2">
      <w:pPr>
        <w:pStyle w:val="Akapitzlist"/>
        <w:spacing w:before="120" w:line="276" w:lineRule="auto"/>
        <w:ind w:left="360"/>
        <w:outlineLvl w:val="0"/>
        <w:rPr>
          <w:rFonts w:cstheme="minorHAnsi"/>
          <w:b/>
          <w:szCs w:val="18"/>
        </w:rPr>
      </w:pPr>
      <w:r w:rsidRPr="00C315DA">
        <w:rPr>
          <w:rFonts w:cstheme="minorHAnsi"/>
          <w:sz w:val="20"/>
        </w:rPr>
        <w:t>2.3</w:t>
      </w:r>
      <w:r w:rsidRPr="00C315DA">
        <w:rPr>
          <w:rFonts w:cstheme="minorHAnsi"/>
          <w:sz w:val="20"/>
        </w:rPr>
        <w:tab/>
      </w:r>
      <w:r w:rsidR="00226393">
        <w:rPr>
          <w:rFonts w:cstheme="minorHAnsi"/>
          <w:sz w:val="20"/>
        </w:rPr>
        <w:t xml:space="preserve"> </w:t>
      </w:r>
      <w:r w:rsidRPr="00C315DA">
        <w:rPr>
          <w:rFonts w:cstheme="minorHAnsi"/>
          <w:sz w:val="20"/>
        </w:rPr>
        <w:t xml:space="preserve">Wykonawca winien zrealizować przedmiot zamówienia zgodnie z powyższym oraz zgodnie z projektem </w:t>
      </w:r>
      <w:r w:rsidR="00715AA1">
        <w:rPr>
          <w:rFonts w:cstheme="minorHAnsi"/>
          <w:sz w:val="20"/>
        </w:rPr>
        <w:t>U</w:t>
      </w:r>
      <w:r w:rsidRPr="00C315DA">
        <w:rPr>
          <w:rFonts w:cstheme="minorHAnsi"/>
          <w:sz w:val="20"/>
        </w:rPr>
        <w:t xml:space="preserve">mowy zakupowej stanowiącym </w:t>
      </w:r>
      <w:r w:rsidRPr="00226393">
        <w:rPr>
          <w:rFonts w:cstheme="minorHAnsi"/>
          <w:b/>
          <w:bCs/>
          <w:sz w:val="20"/>
        </w:rPr>
        <w:t>Załącznik nr 5 do SWZ</w:t>
      </w:r>
      <w:r>
        <w:rPr>
          <w:rFonts w:cstheme="minorHAnsi"/>
          <w:sz w:val="20"/>
        </w:rPr>
        <w:t>.</w:t>
      </w:r>
      <w:bookmarkEnd w:id="15"/>
    </w:p>
    <w:p w14:paraId="30F3C56B" w14:textId="0D181FEF" w:rsidR="00C5725A" w:rsidRPr="00C5725A" w:rsidRDefault="00226393" w:rsidP="00C5725A">
      <w:pPr>
        <w:spacing w:before="120" w:line="276" w:lineRule="auto"/>
        <w:outlineLvl w:val="0"/>
        <w:rPr>
          <w:rFonts w:cstheme="minorHAnsi"/>
          <w:b/>
          <w:szCs w:val="18"/>
        </w:rPr>
      </w:pPr>
      <w:r w:rsidRPr="00226393">
        <w:rPr>
          <w:rFonts w:cstheme="minorHAnsi"/>
          <w:b/>
          <w:sz w:val="20"/>
          <w:szCs w:val="20"/>
        </w:rPr>
        <w:t xml:space="preserve">3. </w:t>
      </w:r>
      <w:r w:rsidR="00C5725A" w:rsidRPr="00226393">
        <w:rPr>
          <w:rFonts w:cstheme="minorHAnsi"/>
          <w:b/>
          <w:sz w:val="20"/>
          <w:szCs w:val="20"/>
        </w:rPr>
        <w:t>Termin realizacji zakupu</w:t>
      </w:r>
    </w:p>
    <w:p w14:paraId="12E978BC" w14:textId="685623DF" w:rsidR="00C5725A" w:rsidRPr="00715AA1" w:rsidRDefault="00C315DA" w:rsidP="00715AA1">
      <w:pPr>
        <w:pStyle w:val="Akapitzlist"/>
        <w:spacing w:before="120" w:line="276" w:lineRule="auto"/>
        <w:ind w:left="284"/>
        <w:jc w:val="both"/>
        <w:outlineLvl w:val="0"/>
        <w:rPr>
          <w:rFonts w:cstheme="minorHAnsi"/>
          <w:sz w:val="20"/>
          <w:szCs w:val="20"/>
        </w:rPr>
      </w:pPr>
      <w:bookmarkStart w:id="16" w:name="_Hlk219793155"/>
      <w:r w:rsidRPr="00957412">
        <w:rPr>
          <w:rFonts w:cstheme="minorHAnsi"/>
          <w:sz w:val="20"/>
          <w:szCs w:val="20"/>
        </w:rPr>
        <w:t xml:space="preserve">Umowa będzie obowiązywać </w:t>
      </w:r>
      <w:r w:rsidRPr="00226393">
        <w:rPr>
          <w:rFonts w:cstheme="minorHAnsi"/>
          <w:b/>
          <w:bCs/>
          <w:i/>
          <w:iCs/>
          <w:sz w:val="20"/>
          <w:szCs w:val="20"/>
        </w:rPr>
        <w:t>od daty podpisania jej przez obie strony do dnia 3</w:t>
      </w:r>
      <w:r w:rsidR="00EC1153" w:rsidRPr="00226393">
        <w:rPr>
          <w:rFonts w:cstheme="minorHAnsi"/>
          <w:b/>
          <w:bCs/>
          <w:i/>
          <w:iCs/>
          <w:sz w:val="20"/>
          <w:szCs w:val="20"/>
        </w:rPr>
        <w:t>0</w:t>
      </w:r>
      <w:r w:rsidRPr="00226393">
        <w:rPr>
          <w:rFonts w:cstheme="minorHAnsi"/>
          <w:b/>
          <w:bCs/>
          <w:i/>
          <w:iCs/>
          <w:sz w:val="20"/>
          <w:szCs w:val="20"/>
        </w:rPr>
        <w:t>.1</w:t>
      </w:r>
      <w:r w:rsidR="00F73E12" w:rsidRPr="00226393">
        <w:rPr>
          <w:rFonts w:cstheme="minorHAnsi"/>
          <w:b/>
          <w:bCs/>
          <w:i/>
          <w:iCs/>
          <w:sz w:val="20"/>
          <w:szCs w:val="20"/>
        </w:rPr>
        <w:t>1</w:t>
      </w:r>
      <w:r w:rsidRPr="00226393">
        <w:rPr>
          <w:rFonts w:cstheme="minorHAnsi"/>
          <w:b/>
          <w:bCs/>
          <w:i/>
          <w:iCs/>
          <w:sz w:val="20"/>
          <w:szCs w:val="20"/>
        </w:rPr>
        <w:t>.2026r.</w:t>
      </w:r>
      <w:r w:rsidRPr="00957412">
        <w:rPr>
          <w:rFonts w:cstheme="minorHAnsi"/>
          <w:sz w:val="20"/>
          <w:szCs w:val="20"/>
        </w:rPr>
        <w:t xml:space="preserve">, </w:t>
      </w:r>
      <w:r w:rsidRPr="00226393">
        <w:rPr>
          <w:rFonts w:cstheme="minorHAnsi"/>
          <w:sz w:val="20"/>
          <w:szCs w:val="20"/>
        </w:rPr>
        <w:t>a zamówienie będzie zrealizowane</w:t>
      </w:r>
      <w:r w:rsidR="00715AA1">
        <w:rPr>
          <w:rFonts w:cstheme="minorHAnsi"/>
          <w:sz w:val="20"/>
          <w:szCs w:val="20"/>
        </w:rPr>
        <w:t xml:space="preserve">, </w:t>
      </w:r>
      <w:r w:rsidRPr="00715AA1">
        <w:rPr>
          <w:rFonts w:cstheme="minorHAnsi"/>
          <w:sz w:val="20"/>
          <w:szCs w:val="20"/>
        </w:rPr>
        <w:t xml:space="preserve">zgodnie z projektem </w:t>
      </w:r>
      <w:r w:rsidR="00715AA1" w:rsidRPr="00715AA1">
        <w:rPr>
          <w:rFonts w:cstheme="minorHAnsi"/>
          <w:sz w:val="20"/>
          <w:szCs w:val="20"/>
        </w:rPr>
        <w:t>U</w:t>
      </w:r>
      <w:r w:rsidRPr="00715AA1">
        <w:rPr>
          <w:rFonts w:cstheme="minorHAnsi"/>
          <w:sz w:val="20"/>
          <w:szCs w:val="20"/>
        </w:rPr>
        <w:t xml:space="preserve">mowy zakupowej stanowiącym </w:t>
      </w:r>
      <w:r w:rsidRPr="00715AA1">
        <w:rPr>
          <w:rFonts w:cstheme="minorHAnsi"/>
          <w:b/>
          <w:bCs/>
          <w:sz w:val="20"/>
          <w:szCs w:val="20"/>
        </w:rPr>
        <w:t>Załącznik nr 5 do SWZ</w:t>
      </w:r>
      <w:r w:rsidR="00226393" w:rsidRPr="00715AA1">
        <w:rPr>
          <w:rFonts w:cstheme="minorHAnsi"/>
          <w:sz w:val="20"/>
          <w:szCs w:val="20"/>
        </w:rPr>
        <w:t>.</w:t>
      </w:r>
    </w:p>
    <w:bookmarkEnd w:id="16"/>
    <w:p w14:paraId="48C57B72" w14:textId="50F9DF7E" w:rsidR="00C5725A" w:rsidRPr="00226393" w:rsidRDefault="00C5725A" w:rsidP="00226393">
      <w:pPr>
        <w:spacing w:before="120" w:line="276" w:lineRule="auto"/>
        <w:outlineLvl w:val="0"/>
        <w:rPr>
          <w:rFonts w:cstheme="minorHAnsi"/>
          <w:b/>
          <w:szCs w:val="18"/>
        </w:rPr>
      </w:pPr>
      <w:r w:rsidRPr="00226393">
        <w:rPr>
          <w:rFonts w:cstheme="minorHAnsi"/>
          <w:b/>
          <w:sz w:val="20"/>
          <w:szCs w:val="20"/>
        </w:rPr>
        <w:t>4. Minimum logistyczne</w:t>
      </w:r>
      <w:r w:rsidR="00226393" w:rsidRPr="00226393">
        <w:rPr>
          <w:rFonts w:cstheme="minorHAnsi"/>
          <w:b/>
          <w:sz w:val="20"/>
          <w:szCs w:val="20"/>
        </w:rPr>
        <w:t xml:space="preserve"> </w:t>
      </w:r>
      <w:r w:rsidR="00226393" w:rsidRPr="00226393">
        <w:rPr>
          <w:rFonts w:cstheme="minorHAnsi"/>
          <w:b/>
          <w:i/>
          <w:iCs/>
          <w:sz w:val="20"/>
          <w:szCs w:val="20"/>
        </w:rPr>
        <w:t xml:space="preserve">- </w:t>
      </w:r>
      <w:r w:rsidRPr="00226393">
        <w:rPr>
          <w:rFonts w:cstheme="minorHAnsi"/>
          <w:i/>
          <w:iCs/>
          <w:sz w:val="20"/>
          <w:szCs w:val="20"/>
        </w:rPr>
        <w:t>Nie dotyczy</w:t>
      </w:r>
    </w:p>
    <w:p w14:paraId="5B1DABBD" w14:textId="77777777" w:rsidR="00C5725A" w:rsidRPr="00226393" w:rsidRDefault="00C5725A" w:rsidP="00C5725A">
      <w:pPr>
        <w:spacing w:before="120" w:line="276" w:lineRule="auto"/>
        <w:outlineLvl w:val="0"/>
        <w:rPr>
          <w:rFonts w:cstheme="minorHAnsi"/>
          <w:b/>
          <w:sz w:val="20"/>
          <w:szCs w:val="20"/>
        </w:rPr>
      </w:pPr>
      <w:r w:rsidRPr="00226393">
        <w:rPr>
          <w:rFonts w:cstheme="minorHAnsi"/>
          <w:b/>
          <w:sz w:val="20"/>
          <w:szCs w:val="20"/>
        </w:rPr>
        <w:t>5. Miejsce realizacji zakupu</w:t>
      </w:r>
    </w:p>
    <w:p w14:paraId="42D521A3" w14:textId="718DC4D3" w:rsidR="00C315DA" w:rsidRPr="00A4381D" w:rsidRDefault="00C315DA" w:rsidP="00C315DA">
      <w:pPr>
        <w:spacing w:before="120" w:line="276" w:lineRule="auto"/>
        <w:jc w:val="both"/>
        <w:outlineLvl w:val="0"/>
        <w:rPr>
          <w:rFonts w:cstheme="minorHAnsi"/>
          <w:bCs/>
          <w:sz w:val="20"/>
          <w:szCs w:val="20"/>
        </w:rPr>
      </w:pPr>
      <w:bookmarkStart w:id="17" w:name="_Hlk219793256"/>
      <w:r w:rsidRPr="00C315DA">
        <w:rPr>
          <w:rFonts w:cstheme="minorHAnsi"/>
          <w:bCs/>
          <w:sz w:val="20"/>
          <w:szCs w:val="20"/>
        </w:rPr>
        <w:t xml:space="preserve">Dostawy przedmiotów zamówienia odbędą się do siedziby: </w:t>
      </w:r>
      <w:r w:rsidRPr="00226393">
        <w:rPr>
          <w:rFonts w:cstheme="minorHAnsi"/>
          <w:b/>
          <w:i/>
          <w:iCs/>
          <w:sz w:val="20"/>
        </w:rPr>
        <w:t>PGE Dystrybucja S.A. Oddział Łódź, Wydział Floty ul. Rokicińska 144, 92 – 412 Łódź</w:t>
      </w:r>
    </w:p>
    <w:bookmarkEnd w:id="17"/>
    <w:p w14:paraId="1EED3F3B" w14:textId="77777777" w:rsidR="00C5725A" w:rsidRPr="003B46D5" w:rsidRDefault="00C5725A" w:rsidP="00C5725A">
      <w:pPr>
        <w:spacing w:before="120" w:line="276" w:lineRule="auto"/>
        <w:outlineLvl w:val="0"/>
        <w:rPr>
          <w:rFonts w:cstheme="minorHAnsi"/>
          <w:b/>
          <w:sz w:val="20"/>
          <w:szCs w:val="20"/>
        </w:rPr>
      </w:pPr>
      <w:r w:rsidRPr="003B46D5">
        <w:rPr>
          <w:rFonts w:cstheme="minorHAnsi"/>
          <w:b/>
          <w:sz w:val="20"/>
          <w:szCs w:val="20"/>
        </w:rPr>
        <w:t xml:space="preserve">6. Gwarancja </w:t>
      </w:r>
    </w:p>
    <w:p w14:paraId="17E61730" w14:textId="44FE514F" w:rsidR="00C5725A" w:rsidRPr="005027C2" w:rsidRDefault="005027C2" w:rsidP="005027C2">
      <w:pPr>
        <w:spacing w:before="120" w:after="0" w:line="276" w:lineRule="auto"/>
        <w:jc w:val="both"/>
        <w:outlineLvl w:val="0"/>
        <w:rPr>
          <w:rFonts w:cstheme="minorHAnsi"/>
          <w:sz w:val="20"/>
          <w:szCs w:val="20"/>
        </w:rPr>
      </w:pPr>
      <w:bookmarkStart w:id="18" w:name="_Hlk219793350"/>
      <w:r w:rsidRPr="00B67CDD">
        <w:rPr>
          <w:rFonts w:cstheme="minorHAnsi"/>
          <w:sz w:val="20"/>
          <w:szCs w:val="20"/>
        </w:rPr>
        <w:t xml:space="preserve">Wykonawca na Przedmiot Zamówienia, udziela gwarancji wynoszącej minimum 24 miesiące lub 2000 motogodzin od daty podpisania protokołu końcowego. Wykonawca zobowiązuje się do nieodpłatnego usunięcia usterek, wady zgłoszonych w okresie gwarancji, a termin  gwarancji ulega przedłużeniu o czas ich usunięcia. Wykonawca zapewni bezpłatne świadczenie przeglądów gwarancyjnych wraz z materiałami niezbędnymi do ich wykonania oraz dojazd serwisu mobilnego </w:t>
      </w:r>
      <w:r w:rsidRPr="00B67CDD">
        <w:rPr>
          <w:rFonts w:cstheme="minorHAnsi"/>
          <w:sz w:val="20"/>
          <w:szCs w:val="20"/>
        </w:rPr>
        <w:lastRenderedPageBreak/>
        <w:t>do miejsc eksploatacji urządzeń</w:t>
      </w:r>
      <w:r>
        <w:rPr>
          <w:rFonts w:cstheme="minorHAnsi"/>
          <w:sz w:val="20"/>
          <w:szCs w:val="20"/>
        </w:rPr>
        <w:t xml:space="preserve"> </w:t>
      </w:r>
      <w:r w:rsidRPr="00B67CDD">
        <w:rPr>
          <w:rFonts w:cstheme="minorHAnsi"/>
          <w:sz w:val="20"/>
          <w:szCs w:val="20"/>
        </w:rPr>
        <w:t xml:space="preserve">u Zamawiającego oraz zgodnie z projektem </w:t>
      </w:r>
      <w:r w:rsidR="00715AA1">
        <w:rPr>
          <w:rFonts w:cstheme="minorHAnsi"/>
          <w:sz w:val="20"/>
          <w:szCs w:val="20"/>
        </w:rPr>
        <w:t>U</w:t>
      </w:r>
      <w:r w:rsidRPr="00B67CDD">
        <w:rPr>
          <w:rFonts w:cstheme="minorHAnsi"/>
          <w:sz w:val="20"/>
          <w:szCs w:val="20"/>
        </w:rPr>
        <w:t xml:space="preserve">mowy stanowiącym </w:t>
      </w:r>
      <w:r w:rsidRPr="00B67CDD">
        <w:rPr>
          <w:rFonts w:cstheme="minorHAnsi"/>
          <w:b/>
          <w:sz w:val="20"/>
          <w:szCs w:val="20"/>
        </w:rPr>
        <w:t>Załącznik nr 5 do SWZ</w:t>
      </w:r>
      <w:bookmarkEnd w:id="18"/>
      <w:r w:rsidRPr="00B67CDD">
        <w:rPr>
          <w:rFonts w:cstheme="minorHAnsi"/>
          <w:sz w:val="20"/>
          <w:szCs w:val="20"/>
        </w:rPr>
        <w:t>.</w:t>
      </w:r>
    </w:p>
    <w:p w14:paraId="4DDE462F" w14:textId="3FBFA02A" w:rsidR="00432E4C" w:rsidRPr="00432E4C" w:rsidRDefault="00C5725A" w:rsidP="00432E4C">
      <w:pPr>
        <w:spacing w:before="120" w:line="276" w:lineRule="auto"/>
        <w:outlineLvl w:val="0"/>
        <w:rPr>
          <w:rFonts w:cstheme="minorHAnsi"/>
          <w:b/>
          <w:szCs w:val="18"/>
        </w:rPr>
      </w:pPr>
      <w:r w:rsidRPr="00226393">
        <w:rPr>
          <w:rFonts w:cstheme="minorHAnsi"/>
          <w:b/>
          <w:sz w:val="20"/>
          <w:szCs w:val="20"/>
        </w:rPr>
        <w:t>7.  Podwykonawstwo</w:t>
      </w:r>
    </w:p>
    <w:p w14:paraId="633749EC" w14:textId="277C4851" w:rsidR="00432E4C" w:rsidRPr="005027C2" w:rsidRDefault="00432E4C" w:rsidP="00715AA1">
      <w:pPr>
        <w:outlineLvl w:val="0"/>
        <w:rPr>
          <w:rFonts w:cstheme="minorHAnsi"/>
          <w:sz w:val="20"/>
          <w:szCs w:val="20"/>
        </w:rPr>
      </w:pPr>
      <w:r w:rsidRPr="005027C2">
        <w:rPr>
          <w:rFonts w:cstheme="minorHAnsi"/>
          <w:sz w:val="20"/>
          <w:szCs w:val="20"/>
        </w:rPr>
        <w:t xml:space="preserve">7.1.Zamawiający dopuszcza wykonywanie przedmiotu zakupu przez podwykonawców. </w:t>
      </w:r>
    </w:p>
    <w:p w14:paraId="5B1BBC33" w14:textId="440D8EF3" w:rsidR="00432E4C" w:rsidRPr="005027C2" w:rsidRDefault="00432E4C" w:rsidP="00715AA1">
      <w:pPr>
        <w:jc w:val="both"/>
        <w:outlineLvl w:val="0"/>
        <w:rPr>
          <w:rFonts w:cstheme="minorHAnsi"/>
          <w:sz w:val="20"/>
          <w:szCs w:val="20"/>
        </w:rPr>
      </w:pPr>
      <w:r w:rsidRPr="005027C2">
        <w:rPr>
          <w:rFonts w:cstheme="minorHAnsi"/>
          <w:sz w:val="20"/>
          <w:szCs w:val="20"/>
        </w:rPr>
        <w:t xml:space="preserve">7.2.W przypadku powierzenia realizacji zakupu podwykonawcom, Wykonawca jest zobowiązany </w:t>
      </w:r>
      <w:r w:rsidR="00715AA1">
        <w:rPr>
          <w:rFonts w:cstheme="minorHAnsi"/>
          <w:sz w:val="20"/>
          <w:szCs w:val="20"/>
        </w:rPr>
        <w:t xml:space="preserve">    </w:t>
      </w:r>
      <w:r w:rsidRPr="005027C2">
        <w:rPr>
          <w:rFonts w:cstheme="minorHAnsi"/>
          <w:sz w:val="20"/>
          <w:szCs w:val="20"/>
        </w:rPr>
        <w:t>w formularzu Oferty wprowadzić ich nazwy oraz określić, jaką część Zakupu zamierza im powierzyć Oferty wprowadzić ich nazwy oraz określić, jaką część Zakupu zamierza im powierzyć.</w:t>
      </w:r>
    </w:p>
    <w:p w14:paraId="59448FF5" w14:textId="281A7601" w:rsidR="00432E4C" w:rsidRDefault="00432E4C" w:rsidP="00715AA1">
      <w:pPr>
        <w:outlineLvl w:val="0"/>
        <w:rPr>
          <w:rFonts w:cstheme="minorHAnsi"/>
          <w:b/>
          <w:sz w:val="20"/>
          <w:szCs w:val="20"/>
        </w:rPr>
      </w:pPr>
      <w:r w:rsidRPr="005027C2">
        <w:rPr>
          <w:rFonts w:cstheme="minorHAnsi"/>
          <w:sz w:val="20"/>
          <w:szCs w:val="20"/>
        </w:rPr>
        <w:t xml:space="preserve">7.3.Wykonawca zobowiązany będzie przedłożyć w odniesieniu do podwykonawców dokumenty wskazane w </w:t>
      </w:r>
      <w:r w:rsidRPr="005027C2">
        <w:rPr>
          <w:rFonts w:cstheme="minorHAnsi"/>
          <w:b/>
          <w:sz w:val="20"/>
          <w:szCs w:val="20"/>
        </w:rPr>
        <w:t>Załączniku nr 2 do SWZ</w:t>
      </w:r>
    </w:p>
    <w:p w14:paraId="404B4325" w14:textId="77777777" w:rsidR="00605EF0" w:rsidRPr="006060AF" w:rsidRDefault="00605EF0" w:rsidP="005F6293">
      <w:pPr>
        <w:outlineLvl w:val="0"/>
        <w:rPr>
          <w:rFonts w:cstheme="minorHAnsi"/>
          <w:b/>
          <w:sz w:val="20"/>
          <w:szCs w:val="20"/>
        </w:rPr>
      </w:pPr>
    </w:p>
    <w:p w14:paraId="2B3DE23A" w14:textId="379D6070" w:rsidR="00432E4C" w:rsidRPr="00715AA1" w:rsidRDefault="00080AA3" w:rsidP="00715AA1">
      <w:pPr>
        <w:jc w:val="center"/>
        <w:outlineLvl w:val="0"/>
        <w:rPr>
          <w:rFonts w:cstheme="minorHAnsi"/>
          <w:b/>
          <w:sz w:val="22"/>
        </w:rPr>
      </w:pPr>
      <w:r w:rsidRPr="00715AA1">
        <w:rPr>
          <w:rFonts w:cstheme="minorHAnsi"/>
          <w:b/>
          <w:sz w:val="22"/>
        </w:rPr>
        <w:t xml:space="preserve">Część </w:t>
      </w:r>
      <w:r w:rsidR="006E0426" w:rsidRPr="00715AA1">
        <w:rPr>
          <w:rFonts w:cstheme="minorHAnsi"/>
          <w:b/>
          <w:sz w:val="22"/>
        </w:rPr>
        <w:t>3</w:t>
      </w:r>
    </w:p>
    <w:p w14:paraId="6BCB2B81" w14:textId="77777777" w:rsidR="00432E4C" w:rsidRPr="00715AA1" w:rsidRDefault="00432E4C" w:rsidP="00432E4C">
      <w:pPr>
        <w:spacing w:before="120" w:line="276" w:lineRule="auto"/>
        <w:outlineLvl w:val="0"/>
        <w:rPr>
          <w:rFonts w:cstheme="minorHAnsi"/>
          <w:b/>
          <w:sz w:val="20"/>
          <w:szCs w:val="20"/>
        </w:rPr>
      </w:pPr>
      <w:r w:rsidRPr="00715AA1">
        <w:rPr>
          <w:rFonts w:cstheme="minorHAnsi"/>
          <w:b/>
          <w:sz w:val="20"/>
          <w:szCs w:val="20"/>
        </w:rPr>
        <w:t>1. Określenie przedmiotu zakupu</w:t>
      </w:r>
    </w:p>
    <w:p w14:paraId="359483DC" w14:textId="148B5079" w:rsidR="006060AF" w:rsidRPr="00715AA1" w:rsidRDefault="006060AF" w:rsidP="00715AA1">
      <w:pPr>
        <w:pStyle w:val="Akapitzlist"/>
        <w:spacing w:before="120" w:line="276" w:lineRule="auto"/>
        <w:ind w:left="284"/>
        <w:outlineLvl w:val="0"/>
        <w:rPr>
          <w:rFonts w:cstheme="minorHAnsi"/>
          <w:b/>
          <w:sz w:val="20"/>
        </w:rPr>
      </w:pPr>
      <w:r>
        <w:rPr>
          <w:rFonts w:cstheme="minorHAnsi"/>
          <w:b/>
          <w:szCs w:val="18"/>
        </w:rPr>
        <w:t xml:space="preserve">1.1 </w:t>
      </w:r>
      <w:r w:rsidR="00A4381D" w:rsidRPr="00BF2162">
        <w:rPr>
          <w:rFonts w:cstheme="minorHAnsi"/>
          <w:sz w:val="20"/>
        </w:rPr>
        <w:t xml:space="preserve">Dostawa jednorazowa fabrycznie nowych </w:t>
      </w:r>
      <w:r w:rsidR="00A4381D" w:rsidRPr="00715AA1">
        <w:rPr>
          <w:rFonts w:cstheme="minorHAnsi"/>
          <w:b/>
          <w:bCs/>
          <w:sz w:val="20"/>
        </w:rPr>
        <w:t>2 szt.</w:t>
      </w:r>
      <w:r w:rsidR="00715AA1">
        <w:rPr>
          <w:rFonts w:cstheme="minorHAnsi"/>
          <w:sz w:val="20"/>
        </w:rPr>
        <w:t xml:space="preserve"> </w:t>
      </w:r>
      <w:r w:rsidR="00A4381D" w:rsidRPr="00BF2162">
        <w:rPr>
          <w:rFonts w:cstheme="minorHAnsi"/>
          <w:sz w:val="20"/>
        </w:rPr>
        <w:t xml:space="preserve">wózka widłowych czołowych, spalinowych o udźwigu </w:t>
      </w:r>
      <w:r w:rsidR="00A4381D" w:rsidRPr="00BF2162">
        <w:rPr>
          <w:rFonts w:cstheme="minorHAnsi"/>
          <w:b/>
          <w:bCs/>
          <w:sz w:val="20"/>
        </w:rPr>
        <w:t>minimum 7000 kg</w:t>
      </w:r>
      <w:r w:rsidR="00A4381D" w:rsidRPr="00BF2162">
        <w:rPr>
          <w:rFonts w:cstheme="minorHAnsi"/>
          <w:sz w:val="20"/>
        </w:rPr>
        <w:t xml:space="preserve"> dla </w:t>
      </w:r>
      <w:r w:rsidR="00A4381D" w:rsidRPr="00715AA1">
        <w:rPr>
          <w:rFonts w:cstheme="minorHAnsi"/>
          <w:b/>
          <w:bCs/>
          <w:i/>
          <w:iCs/>
          <w:sz w:val="20"/>
        </w:rPr>
        <w:t>Oddziału Łódź (1 szt.)</w:t>
      </w:r>
      <w:r w:rsidR="00A4381D" w:rsidRPr="00BF2162">
        <w:rPr>
          <w:rFonts w:cstheme="minorHAnsi"/>
          <w:sz w:val="20"/>
        </w:rPr>
        <w:t xml:space="preserve"> i </w:t>
      </w:r>
      <w:r w:rsidR="00A4381D" w:rsidRPr="00715AA1">
        <w:rPr>
          <w:rFonts w:cstheme="minorHAnsi"/>
          <w:b/>
          <w:bCs/>
          <w:i/>
          <w:iCs/>
          <w:sz w:val="20"/>
        </w:rPr>
        <w:t>Oddziału Białystok (1</w:t>
      </w:r>
      <w:r w:rsidR="00715AA1" w:rsidRPr="00715AA1">
        <w:rPr>
          <w:rFonts w:cstheme="minorHAnsi"/>
          <w:b/>
          <w:bCs/>
          <w:i/>
          <w:iCs/>
          <w:sz w:val="20"/>
        </w:rPr>
        <w:t xml:space="preserve"> </w:t>
      </w:r>
      <w:r w:rsidR="00A4381D" w:rsidRPr="00715AA1">
        <w:rPr>
          <w:rFonts w:cstheme="minorHAnsi"/>
          <w:b/>
          <w:bCs/>
          <w:i/>
          <w:iCs/>
          <w:sz w:val="20"/>
        </w:rPr>
        <w:t>szt.)</w:t>
      </w:r>
    </w:p>
    <w:p w14:paraId="1D936611" w14:textId="1B92C2A3" w:rsidR="006060AF" w:rsidRDefault="00715AA1">
      <w:pPr>
        <w:pStyle w:val="Akapitzlist"/>
        <w:numPr>
          <w:ilvl w:val="0"/>
          <w:numId w:val="15"/>
        </w:numPr>
        <w:autoSpaceDE w:val="0"/>
        <w:autoSpaceDN w:val="0"/>
        <w:adjustRightInd w:val="0"/>
        <w:spacing w:after="0"/>
        <w:ind w:left="360"/>
        <w:rPr>
          <w:rFonts w:cstheme="minorHAnsi"/>
          <w:sz w:val="20"/>
        </w:rPr>
      </w:pPr>
      <w:r w:rsidRPr="001C07DC">
        <w:rPr>
          <w:rFonts w:cstheme="minorHAnsi"/>
          <w:sz w:val="20"/>
        </w:rPr>
        <w:t>Maszyna fabrycznie nowa, rok produkcji</w:t>
      </w:r>
      <w:r>
        <w:rPr>
          <w:rFonts w:cstheme="minorHAnsi"/>
          <w:sz w:val="20"/>
        </w:rPr>
        <w:t xml:space="preserve"> nie wcześniej niż</w:t>
      </w:r>
      <w:r w:rsidRPr="001C07DC">
        <w:rPr>
          <w:rFonts w:cstheme="minorHAnsi"/>
          <w:sz w:val="20"/>
        </w:rPr>
        <w:t xml:space="preserve"> 202</w:t>
      </w:r>
      <w:r>
        <w:rPr>
          <w:rFonts w:cstheme="minorHAnsi"/>
          <w:sz w:val="20"/>
        </w:rPr>
        <w:t>5r</w:t>
      </w:r>
      <w:r w:rsidR="006060AF" w:rsidRPr="000E01A2">
        <w:rPr>
          <w:rFonts w:cstheme="minorHAnsi"/>
          <w:sz w:val="20"/>
        </w:rPr>
        <w:t xml:space="preserve"> </w:t>
      </w:r>
    </w:p>
    <w:p w14:paraId="42CFB717" w14:textId="4436BA66" w:rsidR="00715AA1" w:rsidRPr="00715AA1" w:rsidRDefault="00715AA1" w:rsidP="00715AA1">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 xml:space="preserve">Moc silnika – min.85 kW Diesel, norma emisji spalin Euro 5 </w:t>
      </w:r>
    </w:p>
    <w:p w14:paraId="3ABF572B" w14:textId="77777777" w:rsidR="006060AF" w:rsidRPr="000E01A2" w:rsidRDefault="006060AF">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Udźwig nominalny – minimum 7000 kg</w:t>
      </w:r>
    </w:p>
    <w:p w14:paraId="597FE0EA" w14:textId="46FBF05A" w:rsidR="006060AF" w:rsidRPr="000E01A2" w:rsidRDefault="006060AF">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 xml:space="preserve">Wysokość podnoszenia – min 3 </w:t>
      </w:r>
      <w:r w:rsidR="00631C24" w:rsidRPr="000E01A2">
        <w:rPr>
          <w:rFonts w:cstheme="minorHAnsi"/>
          <w:sz w:val="20"/>
        </w:rPr>
        <w:t>0</w:t>
      </w:r>
      <w:r w:rsidRPr="000E01A2">
        <w:rPr>
          <w:rFonts w:cstheme="minorHAnsi"/>
          <w:sz w:val="20"/>
        </w:rPr>
        <w:t xml:space="preserve">00 mm </w:t>
      </w:r>
    </w:p>
    <w:p w14:paraId="19E4581D" w14:textId="5DA0CD08" w:rsidR="006060AF" w:rsidRPr="000E01A2" w:rsidRDefault="006060AF">
      <w:pPr>
        <w:pStyle w:val="Akapitzlist"/>
        <w:numPr>
          <w:ilvl w:val="0"/>
          <w:numId w:val="15"/>
        </w:numPr>
        <w:autoSpaceDE w:val="0"/>
        <w:autoSpaceDN w:val="0"/>
        <w:adjustRightInd w:val="0"/>
        <w:spacing w:after="0"/>
        <w:ind w:left="360"/>
        <w:rPr>
          <w:rFonts w:cstheme="minorHAnsi"/>
          <w:strike/>
          <w:sz w:val="20"/>
        </w:rPr>
      </w:pPr>
      <w:r w:rsidRPr="000E01A2">
        <w:rPr>
          <w:rFonts w:cstheme="minorHAnsi"/>
          <w:sz w:val="20"/>
        </w:rPr>
        <w:t>Środek ciężkości wózka</w:t>
      </w:r>
      <w:r w:rsidR="00DC3805" w:rsidRPr="000E01A2">
        <w:rPr>
          <w:rFonts w:cstheme="minorHAnsi"/>
          <w:sz w:val="20"/>
        </w:rPr>
        <w:t xml:space="preserve"> min</w:t>
      </w:r>
      <w:r w:rsidRPr="000E01A2">
        <w:rPr>
          <w:rFonts w:cstheme="minorHAnsi"/>
          <w:sz w:val="20"/>
        </w:rPr>
        <w:t xml:space="preserve"> </w:t>
      </w:r>
      <w:r w:rsidR="00631C24" w:rsidRPr="000E01A2">
        <w:rPr>
          <w:rFonts w:cstheme="minorHAnsi"/>
          <w:sz w:val="20"/>
        </w:rPr>
        <w:t>590</w:t>
      </w:r>
      <w:r w:rsidRPr="000E01A2">
        <w:rPr>
          <w:rFonts w:cstheme="minorHAnsi"/>
          <w:sz w:val="20"/>
        </w:rPr>
        <w:t xml:space="preserve"> mm</w:t>
      </w:r>
    </w:p>
    <w:p w14:paraId="6815019C" w14:textId="0ED56BD8" w:rsidR="006060AF" w:rsidRPr="000E01A2" w:rsidRDefault="006060AF" w:rsidP="000E01A2">
      <w:pPr>
        <w:pStyle w:val="Akapitzlist"/>
        <w:numPr>
          <w:ilvl w:val="0"/>
          <w:numId w:val="15"/>
        </w:numPr>
        <w:autoSpaceDE w:val="0"/>
        <w:autoSpaceDN w:val="0"/>
        <w:adjustRightInd w:val="0"/>
        <w:spacing w:after="0"/>
        <w:ind w:left="360"/>
        <w:rPr>
          <w:rFonts w:cstheme="minorHAnsi"/>
          <w:strike/>
          <w:sz w:val="20"/>
        </w:rPr>
      </w:pPr>
      <w:r w:rsidRPr="000E01A2">
        <w:rPr>
          <w:rFonts w:cstheme="minorHAnsi"/>
          <w:sz w:val="20"/>
        </w:rPr>
        <w:t xml:space="preserve">Opony superelastyczne (pełne) </w:t>
      </w:r>
    </w:p>
    <w:p w14:paraId="70A5F464" w14:textId="77777777" w:rsidR="000E01A2" w:rsidRPr="000E01A2" w:rsidRDefault="006060AF" w:rsidP="000E01A2">
      <w:pPr>
        <w:pStyle w:val="Akapitzlist"/>
        <w:numPr>
          <w:ilvl w:val="0"/>
          <w:numId w:val="15"/>
        </w:numPr>
        <w:autoSpaceDE w:val="0"/>
        <w:autoSpaceDN w:val="0"/>
        <w:adjustRightInd w:val="0"/>
        <w:spacing w:after="0"/>
        <w:ind w:left="360"/>
        <w:rPr>
          <w:rFonts w:cstheme="minorHAnsi"/>
          <w:strike/>
          <w:sz w:val="20"/>
        </w:rPr>
      </w:pPr>
      <w:r w:rsidRPr="000E01A2">
        <w:rPr>
          <w:rFonts w:cstheme="minorHAnsi"/>
          <w:sz w:val="20"/>
        </w:rPr>
        <w:t>Przód opony bliźniacze</w:t>
      </w:r>
    </w:p>
    <w:p w14:paraId="56BAADBA" w14:textId="06B15476" w:rsidR="006060AF" w:rsidRPr="000E01A2" w:rsidRDefault="006060AF" w:rsidP="000E01A2">
      <w:pPr>
        <w:pStyle w:val="Akapitzlist"/>
        <w:numPr>
          <w:ilvl w:val="0"/>
          <w:numId w:val="15"/>
        </w:numPr>
        <w:autoSpaceDE w:val="0"/>
        <w:autoSpaceDN w:val="0"/>
        <w:adjustRightInd w:val="0"/>
        <w:spacing w:after="0"/>
        <w:ind w:left="360"/>
        <w:rPr>
          <w:rFonts w:cstheme="minorHAnsi"/>
          <w:strike/>
          <w:sz w:val="20"/>
        </w:rPr>
      </w:pPr>
      <w:r w:rsidRPr="000E01A2">
        <w:rPr>
          <w:rFonts w:cstheme="minorHAnsi"/>
          <w:sz w:val="20"/>
        </w:rPr>
        <w:t>Pozycjoner wideł z funkcją przesuwania bocznego</w:t>
      </w:r>
    </w:p>
    <w:p w14:paraId="2852879D" w14:textId="77777777" w:rsidR="0042732D" w:rsidRPr="000E01A2" w:rsidRDefault="0042732D" w:rsidP="000E01A2">
      <w:pPr>
        <w:pStyle w:val="Akapitzlist"/>
        <w:numPr>
          <w:ilvl w:val="0"/>
          <w:numId w:val="15"/>
        </w:numPr>
        <w:autoSpaceDE w:val="0"/>
        <w:autoSpaceDN w:val="0"/>
        <w:adjustRightInd w:val="0"/>
        <w:spacing w:after="0"/>
        <w:ind w:left="360"/>
        <w:rPr>
          <w:rFonts w:cstheme="minorHAnsi"/>
          <w:strike/>
          <w:sz w:val="20"/>
        </w:rPr>
      </w:pPr>
      <w:r w:rsidRPr="000E01A2">
        <w:rPr>
          <w:rFonts w:cstheme="minorHAnsi"/>
          <w:sz w:val="20"/>
        </w:rPr>
        <w:t xml:space="preserve">Hydrauliczny zawieszany lub zintegrowany przesuw boczny wideł </w:t>
      </w:r>
    </w:p>
    <w:p w14:paraId="01294A03" w14:textId="77777777" w:rsidR="0042732D" w:rsidRPr="000E01A2" w:rsidRDefault="0042732D" w:rsidP="000E01A2">
      <w:pPr>
        <w:pStyle w:val="Akapitzlist"/>
        <w:numPr>
          <w:ilvl w:val="0"/>
          <w:numId w:val="15"/>
        </w:numPr>
        <w:autoSpaceDE w:val="0"/>
        <w:autoSpaceDN w:val="0"/>
        <w:adjustRightInd w:val="0"/>
        <w:spacing w:after="0"/>
        <w:ind w:left="360"/>
        <w:rPr>
          <w:rFonts w:cstheme="minorHAnsi"/>
          <w:strike/>
          <w:sz w:val="20"/>
        </w:rPr>
      </w:pPr>
      <w:r w:rsidRPr="000E01A2">
        <w:rPr>
          <w:rFonts w:cstheme="minorHAnsi"/>
          <w:sz w:val="20"/>
        </w:rPr>
        <w:t xml:space="preserve">Fabryczny pozycjoner z przesuwem (ruch wideł zsynchronizowany) </w:t>
      </w:r>
    </w:p>
    <w:p w14:paraId="52A7A12B" w14:textId="20A9F677" w:rsidR="006060AF" w:rsidRPr="000E01A2" w:rsidRDefault="006060AF" w:rsidP="000E01A2">
      <w:pPr>
        <w:pStyle w:val="Akapitzlist"/>
        <w:numPr>
          <w:ilvl w:val="0"/>
          <w:numId w:val="15"/>
        </w:numPr>
        <w:autoSpaceDE w:val="0"/>
        <w:autoSpaceDN w:val="0"/>
        <w:adjustRightInd w:val="0"/>
        <w:spacing w:after="0"/>
        <w:ind w:left="360"/>
        <w:rPr>
          <w:rFonts w:cstheme="minorHAnsi"/>
          <w:strike/>
          <w:sz w:val="20"/>
        </w:rPr>
      </w:pPr>
      <w:r w:rsidRPr="000E01A2">
        <w:rPr>
          <w:rFonts w:cstheme="minorHAnsi"/>
          <w:sz w:val="20"/>
        </w:rPr>
        <w:t>Maszt duplex z częściowym wolnym skokiem</w:t>
      </w:r>
    </w:p>
    <w:p w14:paraId="03DEDE58" w14:textId="7CE69DB8" w:rsidR="006060AF" w:rsidRPr="000E01A2" w:rsidRDefault="006060AF" w:rsidP="000E01A2">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Szerokość wózka maximum  2100</w:t>
      </w:r>
      <w:r w:rsidR="00631C24" w:rsidRPr="000E01A2">
        <w:rPr>
          <w:rFonts w:cstheme="minorHAnsi"/>
          <w:sz w:val="20"/>
        </w:rPr>
        <w:t xml:space="preserve"> </w:t>
      </w:r>
      <w:r w:rsidRPr="000E01A2">
        <w:rPr>
          <w:rFonts w:cstheme="minorHAnsi"/>
          <w:sz w:val="20"/>
        </w:rPr>
        <w:t>mm</w:t>
      </w:r>
    </w:p>
    <w:p w14:paraId="01819D30" w14:textId="3ABBE649" w:rsidR="0049302A" w:rsidRPr="000E01A2" w:rsidRDefault="0049302A" w:rsidP="000E01A2">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 xml:space="preserve">Długość wideł 2 </w:t>
      </w:r>
      <w:r w:rsidR="00332D81" w:rsidRPr="000E01A2">
        <w:rPr>
          <w:rFonts w:cstheme="minorHAnsi"/>
          <w:sz w:val="20"/>
        </w:rPr>
        <w:t>20</w:t>
      </w:r>
      <w:r w:rsidRPr="000E01A2">
        <w:rPr>
          <w:rFonts w:cstheme="minorHAnsi"/>
          <w:sz w:val="20"/>
        </w:rPr>
        <w:t>0 mm</w:t>
      </w:r>
    </w:p>
    <w:p w14:paraId="0019D79A" w14:textId="77777777" w:rsidR="006060AF" w:rsidRPr="000E01A2" w:rsidRDefault="006060AF">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Zdolność pokonywania wzniesień bez ładunku (minimum)  20%</w:t>
      </w:r>
    </w:p>
    <w:p w14:paraId="7A70D11C" w14:textId="77777777" w:rsidR="006060AF" w:rsidRPr="000E01A2" w:rsidRDefault="006060AF">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Prędkość jazdy (minimum) - 24km/h</w:t>
      </w:r>
    </w:p>
    <w:p w14:paraId="551318C8" w14:textId="77777777" w:rsidR="006060AF" w:rsidRPr="000E01A2" w:rsidRDefault="006060AF">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Prześwit pod masztem (minimum) - 140 mm</w:t>
      </w:r>
    </w:p>
    <w:p w14:paraId="58AA90A3" w14:textId="77777777" w:rsidR="006060AF" w:rsidRPr="000E01A2" w:rsidRDefault="006060AF">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Prześwit w środku rozstawu osi (minimum) - 190 mm</w:t>
      </w:r>
    </w:p>
    <w:p w14:paraId="227BB135" w14:textId="77777777" w:rsidR="006060AF" w:rsidRPr="001C07DC" w:rsidRDefault="006060AF">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Wielofunkcyjny ciekłokrystaliczny kolorowy panel z wyświetlaczem LCD: (m in. licznik motogodzin) lub wyświetlacz</w:t>
      </w:r>
      <w:r w:rsidRPr="001C07DC">
        <w:rPr>
          <w:rFonts w:cstheme="minorHAnsi"/>
          <w:sz w:val="20"/>
        </w:rPr>
        <w:t xml:space="preserve"> monochromatyczny: (m in. licznik motogodzin).</w:t>
      </w:r>
    </w:p>
    <w:p w14:paraId="7E49F89F" w14:textId="77777777" w:rsidR="006060AF" w:rsidRPr="001C07DC" w:rsidRDefault="006060AF">
      <w:pPr>
        <w:pStyle w:val="Akapitzlist"/>
        <w:numPr>
          <w:ilvl w:val="0"/>
          <w:numId w:val="15"/>
        </w:numPr>
        <w:autoSpaceDE w:val="0"/>
        <w:autoSpaceDN w:val="0"/>
        <w:adjustRightInd w:val="0"/>
        <w:spacing w:after="0"/>
        <w:ind w:left="360"/>
        <w:rPr>
          <w:rFonts w:cstheme="minorHAnsi"/>
          <w:sz w:val="20"/>
        </w:rPr>
      </w:pPr>
      <w:r w:rsidRPr="001C07DC">
        <w:rPr>
          <w:rFonts w:cstheme="minorHAnsi"/>
          <w:sz w:val="20"/>
        </w:rPr>
        <w:t xml:space="preserve">Pełne oświetlenie LED - szperacze przednie 2 sztuki i tylne 1 sztuka, światła pozycyjne i STOP, kierunkowskazy, kogut ostrzegawczy </w:t>
      </w:r>
    </w:p>
    <w:p w14:paraId="76D3D8B4" w14:textId="77777777" w:rsidR="006060AF" w:rsidRPr="001C07DC" w:rsidRDefault="006060AF">
      <w:pPr>
        <w:pStyle w:val="Akapitzlist"/>
        <w:numPr>
          <w:ilvl w:val="0"/>
          <w:numId w:val="15"/>
        </w:numPr>
        <w:autoSpaceDE w:val="0"/>
        <w:autoSpaceDN w:val="0"/>
        <w:adjustRightInd w:val="0"/>
        <w:spacing w:after="0"/>
        <w:ind w:left="360"/>
        <w:rPr>
          <w:rFonts w:cstheme="minorHAnsi"/>
          <w:sz w:val="20"/>
        </w:rPr>
      </w:pPr>
      <w:r w:rsidRPr="001C07DC">
        <w:rPr>
          <w:rFonts w:cstheme="minorHAnsi"/>
          <w:sz w:val="20"/>
        </w:rPr>
        <w:t xml:space="preserve">Konstrukcja kabiny operatora (rama) amortyzowana, mocowana na amortyzatorach gumowych, zmniejszających drgania i poziom hałasu. </w:t>
      </w:r>
    </w:p>
    <w:p w14:paraId="382D75CA" w14:textId="77777777" w:rsidR="006060AF" w:rsidRPr="001C07DC" w:rsidRDefault="006060AF">
      <w:pPr>
        <w:pStyle w:val="Akapitzlist"/>
        <w:numPr>
          <w:ilvl w:val="0"/>
          <w:numId w:val="15"/>
        </w:numPr>
        <w:autoSpaceDE w:val="0"/>
        <w:autoSpaceDN w:val="0"/>
        <w:adjustRightInd w:val="0"/>
        <w:spacing w:after="0"/>
        <w:ind w:left="360"/>
        <w:rPr>
          <w:rFonts w:cstheme="minorHAnsi"/>
          <w:sz w:val="20"/>
        </w:rPr>
      </w:pPr>
      <w:r w:rsidRPr="001C07DC">
        <w:rPr>
          <w:rFonts w:cstheme="minorHAnsi"/>
          <w:sz w:val="20"/>
        </w:rPr>
        <w:t xml:space="preserve">Sygnał biegu wstecznego </w:t>
      </w:r>
    </w:p>
    <w:p w14:paraId="430C9EB9" w14:textId="77777777" w:rsidR="006060AF" w:rsidRPr="001C07DC" w:rsidRDefault="006060AF">
      <w:pPr>
        <w:pStyle w:val="Akapitzlist"/>
        <w:numPr>
          <w:ilvl w:val="0"/>
          <w:numId w:val="15"/>
        </w:numPr>
        <w:autoSpaceDE w:val="0"/>
        <w:autoSpaceDN w:val="0"/>
        <w:adjustRightInd w:val="0"/>
        <w:spacing w:after="0"/>
        <w:ind w:left="360"/>
        <w:rPr>
          <w:rFonts w:cstheme="minorHAnsi"/>
          <w:sz w:val="20"/>
        </w:rPr>
      </w:pPr>
      <w:r w:rsidRPr="001C07DC">
        <w:rPr>
          <w:rFonts w:cstheme="minorHAnsi"/>
          <w:sz w:val="20"/>
        </w:rPr>
        <w:t xml:space="preserve">Klakson </w:t>
      </w:r>
    </w:p>
    <w:p w14:paraId="5631FEF7" w14:textId="77777777" w:rsidR="006060AF" w:rsidRPr="001C07DC" w:rsidRDefault="006060AF">
      <w:pPr>
        <w:pStyle w:val="Akapitzlist"/>
        <w:numPr>
          <w:ilvl w:val="0"/>
          <w:numId w:val="15"/>
        </w:numPr>
        <w:autoSpaceDE w:val="0"/>
        <w:autoSpaceDN w:val="0"/>
        <w:adjustRightInd w:val="0"/>
        <w:spacing w:after="0"/>
        <w:ind w:left="360"/>
        <w:rPr>
          <w:rFonts w:cstheme="minorHAnsi"/>
          <w:sz w:val="20"/>
        </w:rPr>
      </w:pPr>
      <w:r w:rsidRPr="001C07DC">
        <w:rPr>
          <w:rFonts w:cstheme="minorHAnsi"/>
          <w:sz w:val="20"/>
        </w:rPr>
        <w:t xml:space="preserve">Krata ochronna ładunku </w:t>
      </w:r>
    </w:p>
    <w:p w14:paraId="570F28D0" w14:textId="77777777" w:rsidR="006060AF" w:rsidRPr="001C07DC" w:rsidRDefault="006060AF">
      <w:pPr>
        <w:pStyle w:val="Akapitzlist"/>
        <w:numPr>
          <w:ilvl w:val="0"/>
          <w:numId w:val="15"/>
        </w:numPr>
        <w:autoSpaceDE w:val="0"/>
        <w:autoSpaceDN w:val="0"/>
        <w:adjustRightInd w:val="0"/>
        <w:spacing w:after="0"/>
        <w:ind w:left="360"/>
        <w:rPr>
          <w:rFonts w:cstheme="minorHAnsi"/>
          <w:sz w:val="20"/>
        </w:rPr>
      </w:pPr>
      <w:r w:rsidRPr="001C07DC">
        <w:rPr>
          <w:rFonts w:cstheme="minorHAnsi"/>
          <w:sz w:val="20"/>
        </w:rPr>
        <w:t xml:space="preserve">Osłona siłownika pochylenia zabezpieczająca przed pyłem i wilgocią </w:t>
      </w:r>
    </w:p>
    <w:p w14:paraId="7B9DA0A8" w14:textId="59B0A55C" w:rsidR="006060AF" w:rsidRPr="001C07DC" w:rsidRDefault="006060AF">
      <w:pPr>
        <w:pStyle w:val="Akapitzlist"/>
        <w:numPr>
          <w:ilvl w:val="0"/>
          <w:numId w:val="15"/>
        </w:numPr>
        <w:autoSpaceDE w:val="0"/>
        <w:autoSpaceDN w:val="0"/>
        <w:adjustRightInd w:val="0"/>
        <w:spacing w:after="0"/>
        <w:ind w:left="360"/>
        <w:rPr>
          <w:rFonts w:cstheme="minorHAnsi"/>
          <w:sz w:val="20"/>
        </w:rPr>
      </w:pPr>
      <w:r w:rsidRPr="001C07DC">
        <w:rPr>
          <w:rFonts w:cstheme="minorHAnsi"/>
          <w:sz w:val="20"/>
        </w:rPr>
        <w:t xml:space="preserve">Komfortowe regulowane i amortyzowane siedzenie operatora (pas bezpieczeństwa, podłokietniki) </w:t>
      </w:r>
      <w:r w:rsidRPr="00CE401A">
        <w:rPr>
          <w:rFonts w:cstheme="minorHAnsi"/>
          <w:sz w:val="20"/>
        </w:rPr>
        <w:t>z funkcją półobrotowego fotela</w:t>
      </w:r>
      <w:r w:rsidR="00DC3805">
        <w:rPr>
          <w:rFonts w:cstheme="minorHAnsi"/>
          <w:sz w:val="20"/>
        </w:rPr>
        <w:t>.</w:t>
      </w:r>
    </w:p>
    <w:p w14:paraId="692938DA" w14:textId="77777777" w:rsidR="006060AF" w:rsidRPr="001C07DC" w:rsidRDefault="006060AF">
      <w:pPr>
        <w:pStyle w:val="Akapitzlist"/>
        <w:numPr>
          <w:ilvl w:val="0"/>
          <w:numId w:val="15"/>
        </w:numPr>
        <w:autoSpaceDE w:val="0"/>
        <w:autoSpaceDN w:val="0"/>
        <w:adjustRightInd w:val="0"/>
        <w:spacing w:after="0"/>
        <w:ind w:left="360"/>
        <w:rPr>
          <w:rFonts w:cstheme="minorHAnsi"/>
          <w:sz w:val="20"/>
        </w:rPr>
      </w:pPr>
      <w:r w:rsidRPr="001C07DC">
        <w:rPr>
          <w:rFonts w:cstheme="minorHAnsi"/>
          <w:sz w:val="20"/>
        </w:rPr>
        <w:t>Regulowana kolumna kierownicy</w:t>
      </w:r>
    </w:p>
    <w:p w14:paraId="6D76EBB8" w14:textId="77777777" w:rsidR="006060AF" w:rsidRPr="001C07DC" w:rsidRDefault="006060AF">
      <w:pPr>
        <w:pStyle w:val="Akapitzlist"/>
        <w:numPr>
          <w:ilvl w:val="0"/>
          <w:numId w:val="15"/>
        </w:numPr>
        <w:autoSpaceDE w:val="0"/>
        <w:autoSpaceDN w:val="0"/>
        <w:adjustRightInd w:val="0"/>
        <w:spacing w:after="0"/>
        <w:ind w:left="360"/>
        <w:rPr>
          <w:rFonts w:cstheme="minorHAnsi"/>
          <w:sz w:val="20"/>
        </w:rPr>
      </w:pPr>
      <w:r w:rsidRPr="001C07DC">
        <w:rPr>
          <w:rFonts w:cstheme="minorHAnsi"/>
          <w:sz w:val="20"/>
        </w:rPr>
        <w:t xml:space="preserve">Wspomaganie kierownicy, </w:t>
      </w:r>
    </w:p>
    <w:p w14:paraId="063DDA99" w14:textId="77777777" w:rsidR="006060AF" w:rsidRDefault="006060AF">
      <w:pPr>
        <w:pStyle w:val="Akapitzlist"/>
        <w:numPr>
          <w:ilvl w:val="0"/>
          <w:numId w:val="15"/>
        </w:numPr>
        <w:autoSpaceDE w:val="0"/>
        <w:autoSpaceDN w:val="0"/>
        <w:adjustRightInd w:val="0"/>
        <w:spacing w:after="0"/>
        <w:ind w:left="360"/>
        <w:rPr>
          <w:rFonts w:cstheme="minorHAnsi"/>
          <w:sz w:val="20"/>
        </w:rPr>
      </w:pPr>
      <w:r w:rsidRPr="001C07DC">
        <w:rPr>
          <w:rFonts w:cstheme="minorHAnsi"/>
          <w:sz w:val="20"/>
        </w:rPr>
        <w:t xml:space="preserve">Lusterko wsteczne panoramiczne </w:t>
      </w:r>
    </w:p>
    <w:p w14:paraId="0DF7D0AA" w14:textId="77777777" w:rsidR="006060AF" w:rsidRPr="00585215" w:rsidRDefault="006060AF">
      <w:pPr>
        <w:pStyle w:val="Akapitzlist"/>
        <w:numPr>
          <w:ilvl w:val="0"/>
          <w:numId w:val="15"/>
        </w:numPr>
        <w:autoSpaceDE w:val="0"/>
        <w:autoSpaceDN w:val="0"/>
        <w:adjustRightInd w:val="0"/>
        <w:spacing w:after="0"/>
        <w:ind w:left="360"/>
        <w:rPr>
          <w:rFonts w:cstheme="minorHAnsi"/>
          <w:sz w:val="20"/>
        </w:rPr>
      </w:pPr>
      <w:r w:rsidRPr="00585215">
        <w:rPr>
          <w:rFonts w:cstheme="minorHAnsi"/>
          <w:sz w:val="20"/>
        </w:rPr>
        <w:t>Sygnał cofania, światło cofania</w:t>
      </w:r>
    </w:p>
    <w:p w14:paraId="770CBC42" w14:textId="77777777" w:rsidR="006060AF" w:rsidRPr="00585215" w:rsidRDefault="006060AF">
      <w:pPr>
        <w:pStyle w:val="Akapitzlist"/>
        <w:numPr>
          <w:ilvl w:val="0"/>
          <w:numId w:val="15"/>
        </w:numPr>
        <w:autoSpaceDE w:val="0"/>
        <w:autoSpaceDN w:val="0"/>
        <w:adjustRightInd w:val="0"/>
        <w:spacing w:after="0"/>
        <w:ind w:left="360"/>
        <w:rPr>
          <w:rFonts w:cstheme="minorHAnsi"/>
          <w:sz w:val="20"/>
        </w:rPr>
      </w:pPr>
      <w:r w:rsidRPr="00585215">
        <w:rPr>
          <w:rFonts w:cstheme="minorHAnsi"/>
          <w:sz w:val="20"/>
        </w:rPr>
        <w:t>Sterowanie funkcjami hydraulicznymi z zintegrowanym fotelem w podłokietniku</w:t>
      </w:r>
    </w:p>
    <w:p w14:paraId="3E9F1A26" w14:textId="77777777" w:rsidR="006060AF" w:rsidRPr="00585215" w:rsidRDefault="006060AF">
      <w:pPr>
        <w:pStyle w:val="Akapitzlist"/>
        <w:numPr>
          <w:ilvl w:val="0"/>
          <w:numId w:val="15"/>
        </w:numPr>
        <w:autoSpaceDE w:val="0"/>
        <w:autoSpaceDN w:val="0"/>
        <w:adjustRightInd w:val="0"/>
        <w:spacing w:after="0"/>
        <w:ind w:left="360"/>
        <w:rPr>
          <w:rFonts w:cstheme="minorHAnsi"/>
          <w:strike/>
          <w:sz w:val="20"/>
        </w:rPr>
      </w:pPr>
      <w:r w:rsidRPr="00585215">
        <w:rPr>
          <w:rFonts w:cstheme="minorHAnsi"/>
          <w:sz w:val="20"/>
        </w:rPr>
        <w:t xml:space="preserve">Przycisk zmiany kierunku jazdy umieszczony ergonomicznie w podłokietniku  </w:t>
      </w:r>
    </w:p>
    <w:p w14:paraId="78BB0C7A" w14:textId="77777777" w:rsidR="006060AF" w:rsidRPr="000E01A2" w:rsidRDefault="006060AF">
      <w:pPr>
        <w:pStyle w:val="Akapitzlist"/>
        <w:numPr>
          <w:ilvl w:val="0"/>
          <w:numId w:val="15"/>
        </w:numPr>
        <w:spacing w:before="120" w:after="0" w:line="276" w:lineRule="auto"/>
        <w:ind w:left="360"/>
        <w:jc w:val="both"/>
        <w:outlineLvl w:val="0"/>
        <w:rPr>
          <w:rFonts w:cstheme="minorHAnsi"/>
          <w:sz w:val="20"/>
        </w:rPr>
      </w:pPr>
      <w:r w:rsidRPr="000E01A2">
        <w:rPr>
          <w:rFonts w:cstheme="minorHAnsi"/>
          <w:sz w:val="20"/>
        </w:rPr>
        <w:t>System wykrywania obecności operatora</w:t>
      </w:r>
    </w:p>
    <w:p w14:paraId="3ADA9B02" w14:textId="77777777" w:rsidR="006060AF" w:rsidRPr="000E01A2" w:rsidRDefault="006060AF">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 xml:space="preserve">System automatycznego pionowania masztu lub pionowanie za pomocą dźwigni hydraulicznej </w:t>
      </w:r>
    </w:p>
    <w:p w14:paraId="6F796AC6" w14:textId="4F05B57F" w:rsidR="006060AF" w:rsidRPr="000E01A2" w:rsidRDefault="006060AF">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lastRenderedPageBreak/>
        <w:t xml:space="preserve">Fabrycznie wbudowany system uruchamiania za pomocą kodów PIN lub uruchamianie </w:t>
      </w:r>
      <w:r w:rsidR="00715AA1">
        <w:rPr>
          <w:rFonts w:cstheme="minorHAnsi"/>
          <w:sz w:val="20"/>
        </w:rPr>
        <w:t xml:space="preserve">           </w:t>
      </w:r>
      <w:r w:rsidRPr="000E01A2">
        <w:rPr>
          <w:rFonts w:cstheme="minorHAnsi"/>
          <w:sz w:val="20"/>
        </w:rPr>
        <w:t>z kluczyka</w:t>
      </w:r>
    </w:p>
    <w:p w14:paraId="20021FF9" w14:textId="77777777" w:rsidR="006060AF" w:rsidRPr="000E01A2" w:rsidRDefault="006060AF">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 xml:space="preserve">Elektryczny hamulec parkingowy lub mechaniczny hamulec parkingowy. </w:t>
      </w:r>
    </w:p>
    <w:p w14:paraId="0C91589F" w14:textId="77777777" w:rsidR="006060AF" w:rsidRPr="000E01A2" w:rsidRDefault="006060AF">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System wspomagania ruszania na wzniesieniu  (zapobiegający staczaniu się wózka)</w:t>
      </w:r>
    </w:p>
    <w:p w14:paraId="3F0171FA" w14:textId="11AAD30E" w:rsidR="006060AF" w:rsidRPr="00585215" w:rsidRDefault="006060AF">
      <w:pPr>
        <w:pStyle w:val="Akapitzlist"/>
        <w:numPr>
          <w:ilvl w:val="0"/>
          <w:numId w:val="15"/>
        </w:numPr>
        <w:autoSpaceDE w:val="0"/>
        <w:autoSpaceDN w:val="0"/>
        <w:adjustRightInd w:val="0"/>
        <w:spacing w:after="0"/>
        <w:ind w:left="360"/>
        <w:rPr>
          <w:rFonts w:cstheme="minorHAnsi"/>
          <w:sz w:val="20"/>
        </w:rPr>
      </w:pPr>
      <w:r w:rsidRPr="000E01A2">
        <w:rPr>
          <w:rFonts w:cstheme="minorHAnsi"/>
          <w:sz w:val="20"/>
        </w:rPr>
        <w:t xml:space="preserve">Pełna zamykana kabina </w:t>
      </w:r>
      <w:r w:rsidRPr="00585215">
        <w:rPr>
          <w:rFonts w:cstheme="minorHAnsi"/>
          <w:sz w:val="20"/>
        </w:rPr>
        <w:t>operatora z ogrzewaniem</w:t>
      </w:r>
      <w:r w:rsidR="00BA25E1">
        <w:rPr>
          <w:rFonts w:cstheme="minorHAnsi"/>
          <w:sz w:val="20"/>
        </w:rPr>
        <w:t xml:space="preserve"> </w:t>
      </w:r>
      <w:r w:rsidR="00BA25E1" w:rsidRPr="000E01A2">
        <w:rPr>
          <w:rFonts w:cstheme="minorHAnsi"/>
          <w:sz w:val="20"/>
        </w:rPr>
        <w:t>i klimatyzacją</w:t>
      </w:r>
      <w:r w:rsidRPr="00585215">
        <w:rPr>
          <w:rFonts w:cstheme="minorHAnsi"/>
          <w:sz w:val="20"/>
        </w:rPr>
        <w:t xml:space="preserve"> </w:t>
      </w:r>
    </w:p>
    <w:p w14:paraId="49C5461F" w14:textId="77777777" w:rsidR="006060AF" w:rsidRPr="00585215" w:rsidRDefault="006060AF">
      <w:pPr>
        <w:pStyle w:val="Akapitzlist"/>
        <w:numPr>
          <w:ilvl w:val="0"/>
          <w:numId w:val="15"/>
        </w:numPr>
        <w:autoSpaceDE w:val="0"/>
        <w:autoSpaceDN w:val="0"/>
        <w:adjustRightInd w:val="0"/>
        <w:spacing w:after="0"/>
        <w:ind w:left="360"/>
        <w:rPr>
          <w:rFonts w:cstheme="minorHAnsi"/>
          <w:sz w:val="20"/>
        </w:rPr>
      </w:pPr>
      <w:r w:rsidRPr="00585215">
        <w:rPr>
          <w:rFonts w:cstheme="minorHAnsi"/>
          <w:sz w:val="20"/>
        </w:rPr>
        <w:t>Układ mokrych hamulców tarczowych o zwiększonej skuteczność lub hamulce bębnowe</w:t>
      </w:r>
    </w:p>
    <w:p w14:paraId="301FEBE7" w14:textId="77777777" w:rsidR="006060AF" w:rsidRPr="00585215" w:rsidRDefault="006060AF">
      <w:pPr>
        <w:pStyle w:val="Akapitzlist"/>
        <w:numPr>
          <w:ilvl w:val="0"/>
          <w:numId w:val="15"/>
        </w:numPr>
        <w:spacing w:before="120" w:after="0" w:line="276" w:lineRule="auto"/>
        <w:ind w:left="360"/>
        <w:jc w:val="both"/>
        <w:outlineLvl w:val="0"/>
        <w:rPr>
          <w:rFonts w:cstheme="minorHAnsi"/>
          <w:sz w:val="20"/>
        </w:rPr>
      </w:pPr>
      <w:r w:rsidRPr="00585215">
        <w:rPr>
          <w:rFonts w:cstheme="minorHAnsi"/>
          <w:sz w:val="20"/>
        </w:rPr>
        <w:t>System wykrywania obecności operatora</w:t>
      </w:r>
    </w:p>
    <w:p w14:paraId="53A9D22F" w14:textId="77777777" w:rsidR="006060AF" w:rsidRPr="00CE401A" w:rsidRDefault="006060AF">
      <w:pPr>
        <w:pStyle w:val="Akapitzlist"/>
        <w:numPr>
          <w:ilvl w:val="0"/>
          <w:numId w:val="15"/>
        </w:numPr>
        <w:spacing w:before="120" w:after="0" w:line="276" w:lineRule="auto"/>
        <w:ind w:left="360"/>
        <w:jc w:val="both"/>
        <w:outlineLvl w:val="0"/>
        <w:rPr>
          <w:rFonts w:cstheme="minorHAnsi"/>
          <w:sz w:val="20"/>
        </w:rPr>
      </w:pPr>
      <w:r w:rsidRPr="00CE401A">
        <w:rPr>
          <w:rFonts w:cstheme="minorHAnsi"/>
          <w:sz w:val="20"/>
        </w:rPr>
        <w:t>Funkcja półobrotowego fotela</w:t>
      </w:r>
    </w:p>
    <w:p w14:paraId="34F14A0A" w14:textId="77777777" w:rsidR="006060AF" w:rsidRPr="00CE401A" w:rsidRDefault="006060AF">
      <w:pPr>
        <w:pStyle w:val="Akapitzlist"/>
        <w:numPr>
          <w:ilvl w:val="0"/>
          <w:numId w:val="15"/>
        </w:numPr>
        <w:spacing w:before="120" w:after="0" w:line="276" w:lineRule="auto"/>
        <w:ind w:left="360"/>
        <w:jc w:val="both"/>
        <w:outlineLvl w:val="0"/>
        <w:rPr>
          <w:rFonts w:cstheme="minorHAnsi"/>
          <w:sz w:val="20"/>
        </w:rPr>
      </w:pPr>
      <w:r w:rsidRPr="00CE401A">
        <w:rPr>
          <w:rFonts w:cstheme="minorHAnsi"/>
          <w:sz w:val="20"/>
        </w:rPr>
        <w:t xml:space="preserve">Hydrauliczny kompensator drgań </w:t>
      </w:r>
    </w:p>
    <w:p w14:paraId="27B229DE" w14:textId="77777777" w:rsidR="006060AF" w:rsidRDefault="006060AF">
      <w:pPr>
        <w:pStyle w:val="Akapitzlist"/>
        <w:numPr>
          <w:ilvl w:val="0"/>
          <w:numId w:val="15"/>
        </w:numPr>
        <w:spacing w:before="120" w:after="0" w:line="276" w:lineRule="auto"/>
        <w:ind w:left="360"/>
        <w:jc w:val="both"/>
        <w:outlineLvl w:val="0"/>
        <w:rPr>
          <w:rFonts w:cstheme="minorHAnsi"/>
          <w:sz w:val="20"/>
        </w:rPr>
      </w:pPr>
      <w:r w:rsidRPr="00585215">
        <w:rPr>
          <w:rFonts w:cstheme="minorHAnsi"/>
          <w:sz w:val="20"/>
        </w:rPr>
        <w:t>System wizyjny przód wózka</w:t>
      </w:r>
    </w:p>
    <w:p w14:paraId="11B18A44" w14:textId="77777777" w:rsidR="006060AF" w:rsidRPr="00585215" w:rsidRDefault="006060AF" w:rsidP="006060AF">
      <w:pPr>
        <w:pStyle w:val="Akapitzlist"/>
        <w:spacing w:before="120" w:after="0" w:line="276" w:lineRule="auto"/>
        <w:ind w:left="360"/>
        <w:jc w:val="both"/>
        <w:outlineLvl w:val="0"/>
        <w:rPr>
          <w:rFonts w:cstheme="minorHAnsi"/>
          <w:sz w:val="20"/>
        </w:rPr>
      </w:pPr>
    </w:p>
    <w:p w14:paraId="6B173CBE" w14:textId="288D0A8A" w:rsidR="00BE4953" w:rsidRPr="00BE4953" w:rsidRDefault="00BE4953">
      <w:pPr>
        <w:pStyle w:val="Akapitzlist"/>
        <w:numPr>
          <w:ilvl w:val="1"/>
          <w:numId w:val="23"/>
        </w:numPr>
        <w:spacing w:before="120" w:line="276" w:lineRule="auto"/>
        <w:outlineLvl w:val="0"/>
        <w:rPr>
          <w:rFonts w:cstheme="minorHAnsi"/>
          <w:sz w:val="20"/>
        </w:rPr>
      </w:pPr>
      <w:r w:rsidRPr="00BE4953">
        <w:rPr>
          <w:rFonts w:cstheme="minorHAnsi"/>
          <w:b/>
          <w:sz w:val="20"/>
        </w:rPr>
        <w:t>DOKUMENTY I WYMAGANIA</w:t>
      </w:r>
      <w:r w:rsidRPr="00BE4953">
        <w:rPr>
          <w:rFonts w:cstheme="minorHAnsi"/>
          <w:sz w:val="20"/>
        </w:rPr>
        <w:t xml:space="preserve">:  </w:t>
      </w:r>
    </w:p>
    <w:p w14:paraId="75822BAC" w14:textId="77777777" w:rsidR="00BE4953" w:rsidRPr="00AD43B0" w:rsidRDefault="00BE4953" w:rsidP="00F824C0">
      <w:pPr>
        <w:pStyle w:val="Akapitzlist"/>
        <w:spacing w:before="120" w:line="276" w:lineRule="auto"/>
        <w:ind w:left="284"/>
        <w:jc w:val="both"/>
        <w:outlineLvl w:val="0"/>
        <w:rPr>
          <w:rFonts w:cstheme="minorHAnsi"/>
          <w:sz w:val="20"/>
        </w:rPr>
      </w:pPr>
      <w:r w:rsidRPr="00AD43B0">
        <w:rPr>
          <w:rFonts w:cstheme="minorHAnsi"/>
          <w:sz w:val="20"/>
        </w:rPr>
        <w:t>Do odbioru kompletnego wózka widłowego Wykonawca zobowiązany jest dostarczyć Zamawiającemu wymagane i zgodnie z obowiązującymi przepisami dokumenty wymienione poniżej, sporządzone w języku polskim, tj.:</w:t>
      </w:r>
    </w:p>
    <w:p w14:paraId="1DD25FFF" w14:textId="4991DFE3" w:rsidR="00BE4953" w:rsidRPr="00AD43B0" w:rsidRDefault="00BE4953">
      <w:pPr>
        <w:pStyle w:val="Akapitzlist"/>
        <w:numPr>
          <w:ilvl w:val="0"/>
          <w:numId w:val="16"/>
        </w:numPr>
        <w:spacing w:before="120" w:line="276" w:lineRule="auto"/>
        <w:jc w:val="both"/>
        <w:outlineLvl w:val="0"/>
        <w:rPr>
          <w:rFonts w:cstheme="minorHAnsi"/>
          <w:sz w:val="20"/>
        </w:rPr>
      </w:pPr>
      <w:r w:rsidRPr="00AD43B0">
        <w:rPr>
          <w:rFonts w:cstheme="minorHAnsi"/>
          <w:sz w:val="20"/>
        </w:rPr>
        <w:t xml:space="preserve">Kartę gwarancyjną wózka widłowego z opisem warunków gwarancji zawierającą m.in. informacje o zakresie i częstotliwości wymaganych przeglądów gwarancyjnych wraz </w:t>
      </w:r>
      <w:r w:rsidR="00715AA1">
        <w:rPr>
          <w:rFonts w:cstheme="minorHAnsi"/>
          <w:sz w:val="20"/>
        </w:rPr>
        <w:t xml:space="preserve">                </w:t>
      </w:r>
      <w:r w:rsidRPr="00AD43B0">
        <w:rPr>
          <w:rFonts w:cstheme="minorHAnsi"/>
          <w:sz w:val="20"/>
        </w:rPr>
        <w:t>z wykazem materiałów eksploatacyjnych.</w:t>
      </w:r>
    </w:p>
    <w:p w14:paraId="2AB96C84" w14:textId="77777777" w:rsidR="00BE4953" w:rsidRPr="00AD43B0" w:rsidRDefault="00BE4953">
      <w:pPr>
        <w:pStyle w:val="Akapitzlist"/>
        <w:numPr>
          <w:ilvl w:val="0"/>
          <w:numId w:val="16"/>
        </w:numPr>
        <w:spacing w:before="120" w:line="276" w:lineRule="auto"/>
        <w:jc w:val="both"/>
        <w:outlineLvl w:val="0"/>
        <w:rPr>
          <w:rFonts w:cstheme="minorHAnsi"/>
          <w:sz w:val="20"/>
        </w:rPr>
      </w:pPr>
      <w:r w:rsidRPr="00AD43B0">
        <w:rPr>
          <w:rFonts w:cstheme="minorHAnsi"/>
          <w:sz w:val="20"/>
        </w:rPr>
        <w:t>Instrukcję obsługi wózka widłowego.</w:t>
      </w:r>
    </w:p>
    <w:p w14:paraId="2684C43E" w14:textId="77777777" w:rsidR="00BE4953" w:rsidRPr="00AD43B0" w:rsidRDefault="00BE4953">
      <w:pPr>
        <w:pStyle w:val="Akapitzlist"/>
        <w:numPr>
          <w:ilvl w:val="0"/>
          <w:numId w:val="16"/>
        </w:numPr>
        <w:spacing w:before="120" w:line="276" w:lineRule="auto"/>
        <w:jc w:val="both"/>
        <w:outlineLvl w:val="0"/>
        <w:rPr>
          <w:rFonts w:cstheme="minorHAnsi"/>
          <w:sz w:val="20"/>
        </w:rPr>
      </w:pPr>
      <w:r w:rsidRPr="00AD43B0">
        <w:rPr>
          <w:rFonts w:cstheme="minorHAnsi"/>
          <w:sz w:val="20"/>
        </w:rPr>
        <w:t xml:space="preserve">Deklarację zgodności WE (oznakowanie CE),  </w:t>
      </w:r>
    </w:p>
    <w:p w14:paraId="398F838C" w14:textId="09002ED6" w:rsidR="00BE4953" w:rsidRDefault="00BE4953">
      <w:pPr>
        <w:pStyle w:val="Akapitzlist"/>
        <w:numPr>
          <w:ilvl w:val="0"/>
          <w:numId w:val="16"/>
        </w:numPr>
        <w:spacing w:before="120" w:line="276" w:lineRule="auto"/>
        <w:jc w:val="both"/>
        <w:outlineLvl w:val="0"/>
        <w:rPr>
          <w:rFonts w:cstheme="minorHAnsi"/>
          <w:sz w:val="20"/>
        </w:rPr>
      </w:pPr>
      <w:r w:rsidRPr="00AD43B0">
        <w:rPr>
          <w:rFonts w:cstheme="minorHAnsi"/>
          <w:sz w:val="20"/>
        </w:rPr>
        <w:t>Po dwa komplety dla każdego wózka widłowego,  dokumentacji techniczno-ruchowej do zgłoszenia urządzeń, do rejestracji w UDT celem uzyskania decyzji zezwalającej na ich eksploatację.</w:t>
      </w:r>
    </w:p>
    <w:p w14:paraId="30268F38" w14:textId="77777777" w:rsidR="00715AA1" w:rsidRPr="00B56682" w:rsidRDefault="00715AA1" w:rsidP="00715AA1">
      <w:pPr>
        <w:pStyle w:val="Akapitzlist"/>
        <w:spacing w:before="120" w:line="276" w:lineRule="auto"/>
        <w:ind w:left="644"/>
        <w:jc w:val="both"/>
        <w:outlineLvl w:val="0"/>
        <w:rPr>
          <w:rFonts w:cstheme="minorHAnsi"/>
          <w:sz w:val="20"/>
        </w:rPr>
      </w:pPr>
    </w:p>
    <w:p w14:paraId="51B6536C" w14:textId="1BAD0622" w:rsidR="00BE4953" w:rsidRPr="00BE4953" w:rsidRDefault="00BE4953">
      <w:pPr>
        <w:pStyle w:val="Akapitzlist"/>
        <w:numPr>
          <w:ilvl w:val="1"/>
          <w:numId w:val="23"/>
        </w:numPr>
        <w:spacing w:before="120" w:line="276" w:lineRule="auto"/>
        <w:outlineLvl w:val="0"/>
        <w:rPr>
          <w:rFonts w:cstheme="minorHAnsi"/>
          <w:sz w:val="20"/>
        </w:rPr>
      </w:pPr>
      <w:r w:rsidRPr="00BE4953">
        <w:rPr>
          <w:rFonts w:cstheme="minorHAnsi"/>
          <w:b/>
          <w:sz w:val="20"/>
        </w:rPr>
        <w:t>Pozostałe wymagania</w:t>
      </w:r>
      <w:r w:rsidRPr="00BE4953">
        <w:rPr>
          <w:rFonts w:cstheme="minorHAnsi"/>
          <w:sz w:val="20"/>
        </w:rPr>
        <w:t xml:space="preserve">: </w:t>
      </w:r>
    </w:p>
    <w:p w14:paraId="5AAB2D99" w14:textId="77777777" w:rsidR="00BE4953" w:rsidRPr="00AD43B0" w:rsidRDefault="00BE4953">
      <w:pPr>
        <w:pStyle w:val="Akapitzlist"/>
        <w:numPr>
          <w:ilvl w:val="0"/>
          <w:numId w:val="24"/>
        </w:numPr>
        <w:spacing w:before="120" w:line="276" w:lineRule="auto"/>
        <w:jc w:val="both"/>
        <w:outlineLvl w:val="0"/>
        <w:rPr>
          <w:rFonts w:cstheme="minorHAnsi"/>
          <w:sz w:val="20"/>
        </w:rPr>
      </w:pPr>
      <w:bookmarkStart w:id="19" w:name="_Hlk219794461"/>
      <w:r w:rsidRPr="00AD43B0">
        <w:rPr>
          <w:rFonts w:cstheme="minorHAnsi"/>
          <w:sz w:val="20"/>
        </w:rPr>
        <w:t>Zamawiający wymaga aby Wykonawca był autoryzowanym przedstawicielem producenta lub importera Wózków, upoważnionym do sprzedaży na terenie Rzeczypospolitej Polskiej.</w:t>
      </w:r>
    </w:p>
    <w:p w14:paraId="74013ED7" w14:textId="77777777" w:rsidR="00BE4953" w:rsidRPr="00AD43B0" w:rsidRDefault="00BE4953">
      <w:pPr>
        <w:pStyle w:val="Akapitzlist"/>
        <w:numPr>
          <w:ilvl w:val="0"/>
          <w:numId w:val="24"/>
        </w:numPr>
        <w:spacing w:before="120" w:line="276" w:lineRule="auto"/>
        <w:jc w:val="both"/>
        <w:outlineLvl w:val="0"/>
        <w:rPr>
          <w:rFonts w:cstheme="minorHAnsi"/>
          <w:sz w:val="20"/>
        </w:rPr>
      </w:pPr>
      <w:r w:rsidRPr="00AD43B0">
        <w:rPr>
          <w:rFonts w:cstheme="minorHAnsi"/>
          <w:sz w:val="20"/>
        </w:rPr>
        <w:t>Przedmiot dostawy powinien spełniać wymagania normatywne określone w:</w:t>
      </w:r>
    </w:p>
    <w:p w14:paraId="6ED4AC66" w14:textId="60897147" w:rsidR="00BE4953" w:rsidRPr="00AD43B0" w:rsidRDefault="00BE4953">
      <w:pPr>
        <w:pStyle w:val="Akapitzlist"/>
        <w:numPr>
          <w:ilvl w:val="0"/>
          <w:numId w:val="17"/>
        </w:numPr>
        <w:spacing w:before="120" w:line="276" w:lineRule="auto"/>
        <w:jc w:val="both"/>
        <w:outlineLvl w:val="0"/>
        <w:rPr>
          <w:rFonts w:cstheme="minorHAnsi"/>
          <w:sz w:val="20"/>
        </w:rPr>
      </w:pPr>
      <w:r w:rsidRPr="00AD43B0">
        <w:rPr>
          <w:rFonts w:cstheme="minorHAnsi"/>
          <w:sz w:val="20"/>
        </w:rPr>
        <w:t xml:space="preserve">Rozporządzeniu Ministra Przedsiębiorczości i Technologii z dnia 30 października 2018 r. </w:t>
      </w:r>
      <w:r w:rsidR="00715AA1">
        <w:rPr>
          <w:rFonts w:cstheme="minorHAnsi"/>
          <w:sz w:val="20"/>
        </w:rPr>
        <w:t xml:space="preserve">        </w:t>
      </w:r>
      <w:r w:rsidRPr="00AD43B0">
        <w:rPr>
          <w:rFonts w:cstheme="minorHAnsi"/>
          <w:sz w:val="20"/>
        </w:rPr>
        <w:t xml:space="preserve">w sprawie warunków technicznych dozoru technicznego w zakresie eksploatacji, napraw </w:t>
      </w:r>
      <w:r w:rsidR="00715AA1">
        <w:rPr>
          <w:rFonts w:cstheme="minorHAnsi"/>
          <w:sz w:val="20"/>
        </w:rPr>
        <w:t xml:space="preserve">        </w:t>
      </w:r>
      <w:r w:rsidRPr="00AD43B0">
        <w:rPr>
          <w:rFonts w:cstheme="minorHAnsi"/>
          <w:sz w:val="20"/>
        </w:rPr>
        <w:t xml:space="preserve">i modernizacji urządzeń transportu bliskiego (Dz. U. 2018, poz. 2176) i instrukcji eksploatacji, o ile z zakresu badań nie wynikają inne warunki dotyczące ich wykonania.; </w:t>
      </w:r>
    </w:p>
    <w:p w14:paraId="6FE6AD47" w14:textId="77777777" w:rsidR="00BE4953" w:rsidRPr="00AD43B0" w:rsidRDefault="00BE4953">
      <w:pPr>
        <w:pStyle w:val="Akapitzlist"/>
        <w:numPr>
          <w:ilvl w:val="0"/>
          <w:numId w:val="17"/>
        </w:numPr>
        <w:spacing w:before="120" w:line="276" w:lineRule="auto"/>
        <w:jc w:val="both"/>
        <w:outlineLvl w:val="0"/>
        <w:rPr>
          <w:rFonts w:cstheme="minorHAnsi"/>
          <w:sz w:val="20"/>
        </w:rPr>
      </w:pPr>
      <w:r w:rsidRPr="00AD43B0">
        <w:rPr>
          <w:rFonts w:cstheme="minorHAnsi"/>
          <w:sz w:val="20"/>
        </w:rPr>
        <w:t>Rozporządzenie Rady Ministrów z dnia 7 grudnia 2012 r. w sprawie rodzajów urządzeń technicznych podlegających dozorowi technicznemu</w:t>
      </w:r>
    </w:p>
    <w:p w14:paraId="7F92701B" w14:textId="77777777" w:rsidR="00BE4953" w:rsidRPr="00AD43B0" w:rsidRDefault="00BE4953">
      <w:pPr>
        <w:pStyle w:val="Akapitzlist"/>
        <w:numPr>
          <w:ilvl w:val="0"/>
          <w:numId w:val="24"/>
        </w:numPr>
        <w:spacing w:before="120" w:line="276" w:lineRule="auto"/>
        <w:jc w:val="both"/>
        <w:outlineLvl w:val="0"/>
        <w:rPr>
          <w:rFonts w:cstheme="minorHAnsi"/>
          <w:sz w:val="20"/>
        </w:rPr>
      </w:pPr>
      <w:r w:rsidRPr="00AD43B0">
        <w:rPr>
          <w:rFonts w:cstheme="minorHAnsi"/>
          <w:sz w:val="20"/>
        </w:rPr>
        <w:t>Wózek powinien posiadać minimum 20 litrów paliwa (ON) w zbiorniku.</w:t>
      </w:r>
    </w:p>
    <w:p w14:paraId="2FE3AAA1" w14:textId="77777777" w:rsidR="00BE4953" w:rsidRPr="00AD43B0" w:rsidRDefault="00BE4953">
      <w:pPr>
        <w:pStyle w:val="Akapitzlist"/>
        <w:numPr>
          <w:ilvl w:val="0"/>
          <w:numId w:val="24"/>
        </w:numPr>
        <w:spacing w:before="120" w:line="276" w:lineRule="auto"/>
        <w:jc w:val="both"/>
        <w:outlineLvl w:val="0"/>
        <w:rPr>
          <w:rFonts w:cstheme="minorHAnsi"/>
          <w:sz w:val="20"/>
        </w:rPr>
      </w:pPr>
      <w:r w:rsidRPr="00AD43B0">
        <w:rPr>
          <w:rFonts w:cstheme="minorHAnsi"/>
          <w:sz w:val="20"/>
        </w:rPr>
        <w:t>Zamawiający wymaga aby Wykonawca posiadał autoryzowany serwis mobilny.</w:t>
      </w:r>
    </w:p>
    <w:p w14:paraId="4C15AED7" w14:textId="77777777" w:rsidR="00BE4953" w:rsidRPr="00AD43B0" w:rsidRDefault="00BE4953">
      <w:pPr>
        <w:pStyle w:val="Akapitzlist"/>
        <w:numPr>
          <w:ilvl w:val="0"/>
          <w:numId w:val="24"/>
        </w:numPr>
        <w:spacing w:before="120" w:line="276" w:lineRule="auto"/>
        <w:jc w:val="both"/>
        <w:outlineLvl w:val="0"/>
        <w:rPr>
          <w:rFonts w:cstheme="minorHAnsi"/>
          <w:sz w:val="20"/>
        </w:rPr>
      </w:pPr>
      <w:r w:rsidRPr="00AD43B0">
        <w:rPr>
          <w:rFonts w:cstheme="minorHAnsi"/>
          <w:sz w:val="20"/>
        </w:rPr>
        <w:t xml:space="preserve">Zgłoszenie przeglądów i napraw będzie następować w formie pisemnej, e-mailem na adres e-mail podany w umowie. Zgłoszenie przeglądów będzie następować z wyprzedzeniem minimum 7 dni przed planowanym przeglądem. </w:t>
      </w:r>
    </w:p>
    <w:p w14:paraId="1804E062" w14:textId="77777777" w:rsidR="00BE4953" w:rsidRDefault="00BE4953">
      <w:pPr>
        <w:pStyle w:val="Akapitzlist"/>
        <w:numPr>
          <w:ilvl w:val="0"/>
          <w:numId w:val="24"/>
        </w:numPr>
        <w:spacing w:before="120" w:line="276" w:lineRule="auto"/>
        <w:jc w:val="both"/>
        <w:outlineLvl w:val="0"/>
        <w:rPr>
          <w:rFonts w:cstheme="minorHAnsi"/>
          <w:sz w:val="20"/>
        </w:rPr>
      </w:pPr>
      <w:r w:rsidRPr="00AD43B0">
        <w:rPr>
          <w:rFonts w:cstheme="minorHAnsi"/>
          <w:sz w:val="20"/>
        </w:rPr>
        <w:t xml:space="preserve">Zamawiający zastrzega sobie prawo do montażu – na potrzeby monitorowania pracy wózka widłowego </w:t>
      </w:r>
    </w:p>
    <w:p w14:paraId="76E14B77" w14:textId="517F3443" w:rsidR="00BE4953" w:rsidRPr="00AD43B0" w:rsidRDefault="00BE4953" w:rsidP="00F824C0">
      <w:pPr>
        <w:pStyle w:val="Akapitzlist"/>
        <w:spacing w:before="120" w:line="276" w:lineRule="auto"/>
        <w:jc w:val="both"/>
        <w:outlineLvl w:val="0"/>
        <w:rPr>
          <w:rFonts w:cstheme="minorHAnsi"/>
          <w:sz w:val="20"/>
        </w:rPr>
      </w:pPr>
      <w:r w:rsidRPr="00AD43B0">
        <w:rPr>
          <w:rFonts w:cstheme="minorHAnsi"/>
          <w:sz w:val="20"/>
        </w:rPr>
        <w:t>– systemu GPS oraz dodatkowego opomiarowania zużycia paliwa, we własnym zakresie bez utraty prawa do gwarancji.</w:t>
      </w:r>
    </w:p>
    <w:p w14:paraId="273258A3" w14:textId="5A0466B3" w:rsidR="00BE4953" w:rsidRPr="00715AA1" w:rsidRDefault="00BE4953">
      <w:pPr>
        <w:pStyle w:val="Akapitzlist"/>
        <w:numPr>
          <w:ilvl w:val="0"/>
          <w:numId w:val="24"/>
        </w:numPr>
        <w:spacing w:before="120" w:line="276" w:lineRule="auto"/>
        <w:jc w:val="both"/>
        <w:outlineLvl w:val="0"/>
        <w:rPr>
          <w:rFonts w:cstheme="minorHAnsi"/>
          <w:b/>
          <w:szCs w:val="18"/>
        </w:rPr>
      </w:pPr>
      <w:r w:rsidRPr="00AD43B0">
        <w:rPr>
          <w:rFonts w:cstheme="minorHAnsi"/>
          <w:sz w:val="20"/>
        </w:rPr>
        <w:t>Wymagane przeszkolenie co najmniej 2 operatorów dla każdego dostarczonego wózka widłowego     z obsługi i eksploatacji wózków, z imiennym potwierdzeniem odbycia szkolenia w terminie ustalonym z Zamawiającym. Szkolenia odbywać się będą w miejscach eksploatacji (dostaw) wózków</w:t>
      </w:r>
      <w:bookmarkEnd w:id="19"/>
      <w:r w:rsidRPr="00AD43B0">
        <w:rPr>
          <w:rFonts w:cstheme="minorHAnsi"/>
          <w:sz w:val="20"/>
        </w:rPr>
        <w:t>.</w:t>
      </w:r>
    </w:p>
    <w:p w14:paraId="39355FD2" w14:textId="77777777" w:rsidR="00715AA1" w:rsidRPr="00715AA1" w:rsidRDefault="00715AA1" w:rsidP="00715AA1">
      <w:pPr>
        <w:spacing w:before="120" w:line="276" w:lineRule="auto"/>
        <w:jc w:val="both"/>
        <w:outlineLvl w:val="0"/>
        <w:rPr>
          <w:rFonts w:cstheme="minorHAnsi"/>
          <w:b/>
          <w:szCs w:val="18"/>
        </w:rPr>
      </w:pPr>
    </w:p>
    <w:p w14:paraId="21651BC2" w14:textId="77777777" w:rsidR="00715AA1" w:rsidRPr="00BE4953" w:rsidRDefault="00715AA1" w:rsidP="00715AA1">
      <w:pPr>
        <w:pStyle w:val="Akapitzlist"/>
        <w:spacing w:before="120" w:line="276" w:lineRule="auto"/>
        <w:jc w:val="both"/>
        <w:outlineLvl w:val="0"/>
        <w:rPr>
          <w:rFonts w:cstheme="minorHAnsi"/>
          <w:b/>
          <w:szCs w:val="18"/>
        </w:rPr>
      </w:pPr>
    </w:p>
    <w:p w14:paraId="50AEF750" w14:textId="6B9089D0" w:rsidR="00C33667" w:rsidRPr="00715AA1" w:rsidRDefault="00715AA1" w:rsidP="00715AA1">
      <w:pPr>
        <w:pStyle w:val="Akapitzlist"/>
        <w:spacing w:before="120" w:line="276" w:lineRule="auto"/>
        <w:ind w:left="0"/>
        <w:outlineLvl w:val="0"/>
        <w:rPr>
          <w:rFonts w:cstheme="minorHAnsi"/>
          <w:b/>
          <w:sz w:val="20"/>
          <w:szCs w:val="20"/>
        </w:rPr>
      </w:pPr>
      <w:bookmarkStart w:id="20" w:name="_Hlk219794886"/>
      <w:r>
        <w:rPr>
          <w:rFonts w:cstheme="minorHAnsi"/>
          <w:b/>
          <w:sz w:val="20"/>
          <w:szCs w:val="20"/>
        </w:rPr>
        <w:lastRenderedPageBreak/>
        <w:t xml:space="preserve">2. </w:t>
      </w:r>
      <w:r w:rsidR="00432E4C" w:rsidRPr="00715AA1">
        <w:rPr>
          <w:rFonts w:cstheme="minorHAnsi"/>
          <w:b/>
          <w:sz w:val="20"/>
          <w:szCs w:val="20"/>
        </w:rPr>
        <w:t>Zasady realizacji zakupu (w tym załadunku i rozładunku)</w:t>
      </w:r>
    </w:p>
    <w:p w14:paraId="2DA78BCD" w14:textId="30A9A351" w:rsidR="00C33667" w:rsidRPr="00957412" w:rsidRDefault="00C33667" w:rsidP="00F824C0">
      <w:pPr>
        <w:pStyle w:val="Akapitzlist"/>
        <w:spacing w:before="120" w:line="276" w:lineRule="auto"/>
        <w:ind w:left="360"/>
        <w:jc w:val="both"/>
        <w:outlineLvl w:val="0"/>
        <w:rPr>
          <w:rFonts w:cstheme="minorHAnsi"/>
          <w:sz w:val="20"/>
        </w:rPr>
      </w:pPr>
      <w:r w:rsidRPr="00957412">
        <w:rPr>
          <w:rFonts w:cstheme="minorHAnsi"/>
          <w:sz w:val="20"/>
        </w:rPr>
        <w:t>2.1</w:t>
      </w:r>
      <w:r w:rsidRPr="00957412">
        <w:rPr>
          <w:rFonts w:cstheme="minorHAnsi"/>
          <w:sz w:val="20"/>
        </w:rPr>
        <w:tab/>
      </w:r>
      <w:r w:rsidR="00715AA1">
        <w:rPr>
          <w:rFonts w:cstheme="minorHAnsi"/>
          <w:sz w:val="20"/>
        </w:rPr>
        <w:t xml:space="preserve"> </w:t>
      </w:r>
      <w:r w:rsidRPr="00957412">
        <w:rPr>
          <w:rFonts w:cstheme="minorHAnsi"/>
          <w:sz w:val="20"/>
        </w:rPr>
        <w:t>Zamawiający wymaga, aby transport i rozładunek dostarczanego towaru zapewnił Wykonawca, w sposób gwarantujący zabezpieczenie przed jego mechanicznym uszkodzeniem.</w:t>
      </w:r>
    </w:p>
    <w:p w14:paraId="0FAAFF2F" w14:textId="6E0476A8" w:rsidR="00C33667" w:rsidRPr="00957412" w:rsidRDefault="00C33667" w:rsidP="00F824C0">
      <w:pPr>
        <w:pStyle w:val="Akapitzlist"/>
        <w:spacing w:before="120" w:line="276" w:lineRule="auto"/>
        <w:ind w:left="360"/>
        <w:jc w:val="both"/>
        <w:outlineLvl w:val="0"/>
        <w:rPr>
          <w:rFonts w:cstheme="minorHAnsi"/>
          <w:sz w:val="20"/>
        </w:rPr>
      </w:pPr>
      <w:r w:rsidRPr="00957412">
        <w:rPr>
          <w:rFonts w:cstheme="minorHAnsi"/>
          <w:sz w:val="20"/>
        </w:rPr>
        <w:t>2.2</w:t>
      </w:r>
      <w:r w:rsidRPr="00957412">
        <w:rPr>
          <w:rFonts w:cstheme="minorHAnsi"/>
          <w:sz w:val="20"/>
        </w:rPr>
        <w:tab/>
      </w:r>
      <w:r w:rsidR="00715AA1">
        <w:rPr>
          <w:rFonts w:cstheme="minorHAnsi"/>
          <w:sz w:val="20"/>
        </w:rPr>
        <w:t xml:space="preserve"> </w:t>
      </w:r>
      <w:r w:rsidRPr="00957412">
        <w:rPr>
          <w:rFonts w:cstheme="minorHAnsi"/>
          <w:sz w:val="20"/>
        </w:rPr>
        <w:t>Dostawa odbywać się będzie do miejsc wskazanych w pkt. 5 w dni robocze w godzinach pracy Zamawiającego  tj. 7:00 - 14:00.</w:t>
      </w:r>
    </w:p>
    <w:p w14:paraId="35767834" w14:textId="0B8ED648" w:rsidR="00C33667" w:rsidRPr="00C33667" w:rsidRDefault="00C33667" w:rsidP="00F824C0">
      <w:pPr>
        <w:pStyle w:val="Akapitzlist"/>
        <w:spacing w:before="120" w:line="276" w:lineRule="auto"/>
        <w:ind w:left="360"/>
        <w:jc w:val="both"/>
        <w:outlineLvl w:val="0"/>
        <w:rPr>
          <w:rFonts w:cstheme="minorHAnsi"/>
          <w:b/>
          <w:szCs w:val="18"/>
        </w:rPr>
      </w:pPr>
      <w:r w:rsidRPr="00C315DA">
        <w:rPr>
          <w:rFonts w:cstheme="minorHAnsi"/>
          <w:sz w:val="20"/>
        </w:rPr>
        <w:t>2.3</w:t>
      </w:r>
      <w:r w:rsidRPr="00C315DA">
        <w:rPr>
          <w:rFonts w:cstheme="minorHAnsi"/>
          <w:sz w:val="20"/>
        </w:rPr>
        <w:tab/>
      </w:r>
      <w:r w:rsidR="00715AA1">
        <w:rPr>
          <w:rFonts w:cstheme="minorHAnsi"/>
          <w:sz w:val="20"/>
        </w:rPr>
        <w:t xml:space="preserve"> </w:t>
      </w:r>
      <w:r w:rsidRPr="00C315DA">
        <w:rPr>
          <w:rFonts w:cstheme="minorHAnsi"/>
          <w:sz w:val="20"/>
        </w:rPr>
        <w:t xml:space="preserve">Wykonawca winien zrealizować przedmiot zamówienia zgodnie z powyższym oraz zgodnie z projektem </w:t>
      </w:r>
      <w:r w:rsidR="00715AA1">
        <w:rPr>
          <w:rFonts w:cstheme="minorHAnsi"/>
          <w:sz w:val="20"/>
        </w:rPr>
        <w:t>U</w:t>
      </w:r>
      <w:r w:rsidRPr="00C315DA">
        <w:rPr>
          <w:rFonts w:cstheme="minorHAnsi"/>
          <w:sz w:val="20"/>
        </w:rPr>
        <w:t xml:space="preserve">mowy zakupowej stanowiącym </w:t>
      </w:r>
      <w:r w:rsidRPr="00715AA1">
        <w:rPr>
          <w:rFonts w:cstheme="minorHAnsi"/>
          <w:b/>
          <w:bCs/>
          <w:sz w:val="20"/>
        </w:rPr>
        <w:t>Załącznik nr 5 do SWZ</w:t>
      </w:r>
      <w:bookmarkEnd w:id="20"/>
      <w:r>
        <w:rPr>
          <w:rFonts w:cstheme="minorHAnsi"/>
          <w:sz w:val="20"/>
        </w:rPr>
        <w:t>.</w:t>
      </w:r>
      <w:r w:rsidR="00432E4C" w:rsidRPr="00C33667">
        <w:rPr>
          <w:rFonts w:cstheme="minorHAnsi"/>
          <w:b/>
          <w:szCs w:val="18"/>
        </w:rPr>
        <w:t xml:space="preserve"> </w:t>
      </w:r>
    </w:p>
    <w:p w14:paraId="781BB7EF" w14:textId="77777777" w:rsidR="00432E4C" w:rsidRPr="00715AA1" w:rsidRDefault="00432E4C" w:rsidP="00432E4C">
      <w:pPr>
        <w:spacing w:before="120" w:line="276" w:lineRule="auto"/>
        <w:outlineLvl w:val="0"/>
        <w:rPr>
          <w:rFonts w:cstheme="minorHAnsi"/>
          <w:b/>
          <w:sz w:val="20"/>
          <w:szCs w:val="20"/>
        </w:rPr>
      </w:pPr>
      <w:r w:rsidRPr="00715AA1">
        <w:rPr>
          <w:rFonts w:cstheme="minorHAnsi"/>
          <w:b/>
          <w:sz w:val="20"/>
          <w:szCs w:val="20"/>
        </w:rPr>
        <w:t>3. Termin realizacji zakupu</w:t>
      </w:r>
    </w:p>
    <w:p w14:paraId="70C3E580" w14:textId="3E06CA43" w:rsidR="00C33667" w:rsidRPr="00715AA1" w:rsidRDefault="00C33667" w:rsidP="00715AA1">
      <w:pPr>
        <w:pStyle w:val="Akapitzlist"/>
        <w:spacing w:before="120" w:line="276" w:lineRule="auto"/>
        <w:ind w:left="284"/>
        <w:jc w:val="both"/>
        <w:outlineLvl w:val="0"/>
        <w:rPr>
          <w:rFonts w:cstheme="minorHAnsi"/>
          <w:sz w:val="20"/>
          <w:szCs w:val="20"/>
        </w:rPr>
      </w:pPr>
      <w:bookmarkStart w:id="21" w:name="_Hlk219794999"/>
      <w:r w:rsidRPr="00957412">
        <w:rPr>
          <w:rFonts w:cstheme="minorHAnsi"/>
          <w:sz w:val="20"/>
          <w:szCs w:val="20"/>
        </w:rPr>
        <w:t xml:space="preserve">Umowa będzie obowiązywać </w:t>
      </w:r>
      <w:r w:rsidRPr="00715AA1">
        <w:rPr>
          <w:rFonts w:cstheme="minorHAnsi"/>
          <w:b/>
          <w:bCs/>
          <w:i/>
          <w:iCs/>
          <w:sz w:val="20"/>
          <w:szCs w:val="20"/>
        </w:rPr>
        <w:t>od daty podpisania jej przez obie strony do dnia 3</w:t>
      </w:r>
      <w:r w:rsidR="00EC1153" w:rsidRPr="00715AA1">
        <w:rPr>
          <w:rFonts w:cstheme="minorHAnsi"/>
          <w:b/>
          <w:bCs/>
          <w:i/>
          <w:iCs/>
          <w:sz w:val="20"/>
          <w:szCs w:val="20"/>
        </w:rPr>
        <w:t>0</w:t>
      </w:r>
      <w:r w:rsidRPr="00715AA1">
        <w:rPr>
          <w:rFonts w:cstheme="minorHAnsi"/>
          <w:b/>
          <w:bCs/>
          <w:i/>
          <w:iCs/>
          <w:sz w:val="20"/>
          <w:szCs w:val="20"/>
        </w:rPr>
        <w:t>.1</w:t>
      </w:r>
      <w:r w:rsidR="00F73E12" w:rsidRPr="00715AA1">
        <w:rPr>
          <w:rFonts w:cstheme="minorHAnsi"/>
          <w:b/>
          <w:bCs/>
          <w:i/>
          <w:iCs/>
          <w:sz w:val="20"/>
          <w:szCs w:val="20"/>
        </w:rPr>
        <w:t>1</w:t>
      </w:r>
      <w:r w:rsidRPr="00715AA1">
        <w:rPr>
          <w:rFonts w:cstheme="minorHAnsi"/>
          <w:b/>
          <w:bCs/>
          <w:i/>
          <w:iCs/>
          <w:sz w:val="20"/>
          <w:szCs w:val="20"/>
        </w:rPr>
        <w:t>.2026r.</w:t>
      </w:r>
      <w:r w:rsidRPr="00957412">
        <w:rPr>
          <w:rFonts w:cstheme="minorHAnsi"/>
          <w:sz w:val="20"/>
          <w:szCs w:val="20"/>
        </w:rPr>
        <w:t xml:space="preserve">, </w:t>
      </w:r>
      <w:r w:rsidRPr="00715AA1">
        <w:rPr>
          <w:rFonts w:cstheme="minorHAnsi"/>
          <w:sz w:val="20"/>
          <w:szCs w:val="20"/>
        </w:rPr>
        <w:t>a zamówienie będzie zrealizowane</w:t>
      </w:r>
      <w:r w:rsidR="00715AA1">
        <w:rPr>
          <w:rFonts w:cstheme="minorHAnsi"/>
          <w:sz w:val="20"/>
          <w:szCs w:val="20"/>
        </w:rPr>
        <w:t xml:space="preserve">, </w:t>
      </w:r>
      <w:r w:rsidRPr="00715AA1">
        <w:rPr>
          <w:rFonts w:cstheme="minorHAnsi"/>
          <w:sz w:val="20"/>
          <w:szCs w:val="20"/>
        </w:rPr>
        <w:t xml:space="preserve">zgodnie z projektem </w:t>
      </w:r>
      <w:r w:rsidR="00715AA1" w:rsidRPr="00715AA1">
        <w:rPr>
          <w:rFonts w:cstheme="minorHAnsi"/>
          <w:sz w:val="20"/>
          <w:szCs w:val="20"/>
        </w:rPr>
        <w:t>U</w:t>
      </w:r>
      <w:r w:rsidRPr="00715AA1">
        <w:rPr>
          <w:rFonts w:cstheme="minorHAnsi"/>
          <w:sz w:val="20"/>
          <w:szCs w:val="20"/>
        </w:rPr>
        <w:t xml:space="preserve">mowy zakupowej stanowiącym </w:t>
      </w:r>
      <w:r w:rsidRPr="00715AA1">
        <w:rPr>
          <w:rFonts w:cstheme="minorHAnsi"/>
          <w:b/>
          <w:bCs/>
          <w:sz w:val="20"/>
          <w:szCs w:val="20"/>
        </w:rPr>
        <w:t>Załącznik nr 5 do SWZ</w:t>
      </w:r>
      <w:bookmarkEnd w:id="21"/>
      <w:r w:rsidRPr="00715AA1">
        <w:rPr>
          <w:rFonts w:cstheme="minorHAnsi"/>
          <w:sz w:val="20"/>
          <w:szCs w:val="20"/>
        </w:rPr>
        <w:t>.</w:t>
      </w:r>
    </w:p>
    <w:p w14:paraId="4A30E1EA" w14:textId="77777777" w:rsidR="00935907" w:rsidRPr="00715AA1" w:rsidRDefault="00935907" w:rsidP="00935907">
      <w:pPr>
        <w:spacing w:before="120" w:line="276" w:lineRule="auto"/>
        <w:ind w:left="284"/>
        <w:contextualSpacing/>
        <w:jc w:val="both"/>
        <w:outlineLvl w:val="0"/>
        <w:rPr>
          <w:rFonts w:cstheme="minorHAnsi"/>
          <w:sz w:val="2"/>
          <w:szCs w:val="2"/>
        </w:rPr>
      </w:pPr>
    </w:p>
    <w:p w14:paraId="22978BC4" w14:textId="4F87C023" w:rsidR="00715AA1" w:rsidRPr="00715AA1" w:rsidRDefault="00432E4C" w:rsidP="00715AA1">
      <w:pPr>
        <w:spacing w:before="120" w:line="276" w:lineRule="auto"/>
        <w:outlineLvl w:val="0"/>
        <w:rPr>
          <w:rFonts w:cstheme="minorHAnsi"/>
          <w:i/>
          <w:iCs/>
          <w:szCs w:val="18"/>
        </w:rPr>
      </w:pPr>
      <w:r w:rsidRPr="00715AA1">
        <w:rPr>
          <w:rFonts w:cstheme="minorHAnsi"/>
          <w:b/>
          <w:sz w:val="20"/>
          <w:szCs w:val="20"/>
        </w:rPr>
        <w:t>4. Minimum logistyczne</w:t>
      </w:r>
      <w:r w:rsidR="00715AA1">
        <w:rPr>
          <w:rFonts w:cstheme="minorHAnsi"/>
          <w:b/>
          <w:sz w:val="20"/>
          <w:szCs w:val="20"/>
        </w:rPr>
        <w:t xml:space="preserve"> </w:t>
      </w:r>
      <w:r w:rsidR="00715AA1" w:rsidRPr="003B46D5">
        <w:rPr>
          <w:rFonts w:cstheme="minorHAnsi"/>
          <w:bCs/>
          <w:i/>
          <w:iCs/>
          <w:sz w:val="22"/>
        </w:rPr>
        <w:t>-</w:t>
      </w:r>
      <w:r w:rsidR="00715AA1" w:rsidRPr="00715AA1">
        <w:rPr>
          <w:rFonts w:cstheme="minorHAnsi"/>
          <w:b/>
          <w:i/>
          <w:iCs/>
          <w:sz w:val="22"/>
        </w:rPr>
        <w:t xml:space="preserve"> </w:t>
      </w:r>
      <w:r w:rsidRPr="00715AA1">
        <w:rPr>
          <w:rFonts w:cstheme="minorHAnsi"/>
          <w:i/>
          <w:iCs/>
          <w:sz w:val="20"/>
          <w:szCs w:val="20"/>
        </w:rPr>
        <w:t>Nie dotyczy</w:t>
      </w:r>
    </w:p>
    <w:p w14:paraId="58177E03" w14:textId="77777777" w:rsidR="00432E4C" w:rsidRPr="00715AA1" w:rsidRDefault="00432E4C" w:rsidP="00432E4C">
      <w:pPr>
        <w:spacing w:before="120" w:line="276" w:lineRule="auto"/>
        <w:outlineLvl w:val="0"/>
        <w:rPr>
          <w:rFonts w:cstheme="minorHAnsi"/>
          <w:b/>
          <w:sz w:val="20"/>
          <w:szCs w:val="20"/>
        </w:rPr>
      </w:pPr>
      <w:r w:rsidRPr="00715AA1">
        <w:rPr>
          <w:rFonts w:cstheme="minorHAnsi"/>
          <w:b/>
          <w:sz w:val="20"/>
          <w:szCs w:val="20"/>
        </w:rPr>
        <w:t>5. Miejsce realizacji zakupu</w:t>
      </w:r>
    </w:p>
    <w:p w14:paraId="21D09D41" w14:textId="77777777" w:rsidR="00A4381D" w:rsidRPr="00A4381D" w:rsidRDefault="00A4381D" w:rsidP="00A4381D">
      <w:pPr>
        <w:spacing w:before="120" w:line="276" w:lineRule="auto"/>
        <w:jc w:val="both"/>
        <w:outlineLvl w:val="0"/>
        <w:rPr>
          <w:rFonts w:cstheme="minorHAnsi"/>
          <w:bCs/>
          <w:sz w:val="20"/>
          <w:szCs w:val="20"/>
        </w:rPr>
      </w:pPr>
      <w:bookmarkStart w:id="22" w:name="_Hlk219795086"/>
      <w:r w:rsidRPr="00A4381D">
        <w:rPr>
          <w:rFonts w:cstheme="minorHAnsi"/>
          <w:bCs/>
          <w:sz w:val="20"/>
          <w:szCs w:val="20"/>
        </w:rPr>
        <w:t xml:space="preserve">Dostawy przedmiotów zamówienia odbędą się do siedziby: </w:t>
      </w:r>
    </w:p>
    <w:p w14:paraId="5EBC23A6" w14:textId="67893459" w:rsidR="00715AA1" w:rsidRPr="00715AA1" w:rsidRDefault="00A4381D" w:rsidP="00A4381D">
      <w:pPr>
        <w:pStyle w:val="Akapitzlist"/>
        <w:numPr>
          <w:ilvl w:val="0"/>
          <w:numId w:val="28"/>
        </w:numPr>
        <w:spacing w:before="120" w:line="276" w:lineRule="auto"/>
        <w:jc w:val="both"/>
        <w:outlineLvl w:val="0"/>
        <w:rPr>
          <w:rFonts w:cstheme="minorHAnsi"/>
          <w:b/>
          <w:i/>
          <w:iCs/>
          <w:sz w:val="20"/>
          <w:szCs w:val="20"/>
        </w:rPr>
      </w:pPr>
      <w:r w:rsidRPr="00715AA1">
        <w:rPr>
          <w:rFonts w:cstheme="minorHAnsi"/>
          <w:b/>
          <w:i/>
          <w:iCs/>
          <w:sz w:val="20"/>
          <w:szCs w:val="20"/>
        </w:rPr>
        <w:t>PGE Dystrybucja S.A. Oddział Łódź, Wydział Zaopatrzenia ul. Rokicińska 148, 92–412 Łódź (1</w:t>
      </w:r>
      <w:r w:rsidR="00715AA1" w:rsidRPr="00715AA1">
        <w:rPr>
          <w:rFonts w:cstheme="minorHAnsi"/>
          <w:b/>
          <w:i/>
          <w:iCs/>
          <w:sz w:val="20"/>
          <w:szCs w:val="20"/>
        </w:rPr>
        <w:t xml:space="preserve"> </w:t>
      </w:r>
      <w:r w:rsidRPr="00715AA1">
        <w:rPr>
          <w:rFonts w:cstheme="minorHAnsi"/>
          <w:b/>
          <w:i/>
          <w:iCs/>
          <w:sz w:val="20"/>
          <w:szCs w:val="20"/>
        </w:rPr>
        <w:t>szt</w:t>
      </w:r>
      <w:r w:rsidR="00715AA1" w:rsidRPr="00715AA1">
        <w:rPr>
          <w:rFonts w:cstheme="minorHAnsi"/>
          <w:b/>
          <w:i/>
          <w:iCs/>
          <w:sz w:val="20"/>
          <w:szCs w:val="20"/>
        </w:rPr>
        <w:t>.</w:t>
      </w:r>
      <w:r w:rsidRPr="00715AA1">
        <w:rPr>
          <w:rFonts w:cstheme="minorHAnsi"/>
          <w:b/>
          <w:i/>
          <w:iCs/>
          <w:sz w:val="20"/>
          <w:szCs w:val="20"/>
        </w:rPr>
        <w:t>)</w:t>
      </w:r>
    </w:p>
    <w:p w14:paraId="184A2B23" w14:textId="52621669" w:rsidR="00432E4C" w:rsidRPr="00715AA1" w:rsidRDefault="00A4381D" w:rsidP="00A4381D">
      <w:pPr>
        <w:pStyle w:val="Akapitzlist"/>
        <w:numPr>
          <w:ilvl w:val="0"/>
          <w:numId w:val="28"/>
        </w:numPr>
        <w:spacing w:before="120" w:line="276" w:lineRule="auto"/>
        <w:jc w:val="both"/>
        <w:outlineLvl w:val="0"/>
        <w:rPr>
          <w:rFonts w:cstheme="minorHAnsi"/>
          <w:b/>
          <w:i/>
          <w:iCs/>
          <w:sz w:val="20"/>
          <w:szCs w:val="20"/>
        </w:rPr>
      </w:pPr>
      <w:r w:rsidRPr="00715AA1">
        <w:rPr>
          <w:rFonts w:cstheme="minorHAnsi"/>
          <w:b/>
          <w:i/>
          <w:iCs/>
          <w:sz w:val="20"/>
          <w:szCs w:val="20"/>
        </w:rPr>
        <w:t xml:space="preserve">PGE Dystrybucja S.A. Oddział Białystok </w:t>
      </w:r>
      <w:r w:rsidR="00043FFC" w:rsidRPr="00043FFC">
        <w:rPr>
          <w:rFonts w:cstheme="minorHAnsi"/>
          <w:b/>
          <w:i/>
          <w:iCs/>
          <w:sz w:val="20"/>
          <w:szCs w:val="20"/>
        </w:rPr>
        <w:t>ul. Elewatorska 17/1</w:t>
      </w:r>
      <w:r w:rsidRPr="00715AA1">
        <w:rPr>
          <w:rFonts w:cstheme="minorHAnsi"/>
          <w:b/>
          <w:i/>
          <w:iCs/>
          <w:sz w:val="20"/>
          <w:szCs w:val="20"/>
        </w:rPr>
        <w:t xml:space="preserve">, </w:t>
      </w:r>
      <w:r w:rsidR="00043FFC" w:rsidRPr="00043FFC">
        <w:rPr>
          <w:rFonts w:cstheme="minorHAnsi"/>
          <w:b/>
          <w:i/>
          <w:iCs/>
          <w:sz w:val="20"/>
          <w:szCs w:val="20"/>
        </w:rPr>
        <w:t xml:space="preserve">15-620 Białystok </w:t>
      </w:r>
      <w:r w:rsidR="0038220C">
        <w:rPr>
          <w:rFonts w:cstheme="minorHAnsi"/>
          <w:b/>
          <w:i/>
          <w:iCs/>
          <w:sz w:val="20"/>
          <w:szCs w:val="20"/>
        </w:rPr>
        <w:t xml:space="preserve">           </w:t>
      </w:r>
      <w:r w:rsidRPr="00715AA1">
        <w:rPr>
          <w:rFonts w:cstheme="minorHAnsi"/>
          <w:b/>
          <w:i/>
          <w:iCs/>
          <w:sz w:val="20"/>
          <w:szCs w:val="20"/>
        </w:rPr>
        <w:t>(1</w:t>
      </w:r>
      <w:r w:rsidR="00715AA1" w:rsidRPr="00715AA1">
        <w:rPr>
          <w:rFonts w:cstheme="minorHAnsi"/>
          <w:b/>
          <w:i/>
          <w:iCs/>
          <w:sz w:val="20"/>
          <w:szCs w:val="20"/>
        </w:rPr>
        <w:t xml:space="preserve"> </w:t>
      </w:r>
      <w:r w:rsidRPr="00715AA1">
        <w:rPr>
          <w:rFonts w:cstheme="minorHAnsi"/>
          <w:b/>
          <w:i/>
          <w:iCs/>
          <w:sz w:val="20"/>
          <w:szCs w:val="20"/>
        </w:rPr>
        <w:t>szt.)</w:t>
      </w:r>
    </w:p>
    <w:bookmarkEnd w:id="22"/>
    <w:p w14:paraId="70658ABE" w14:textId="77777777" w:rsidR="00432E4C" w:rsidRPr="00715AA1" w:rsidRDefault="00432E4C" w:rsidP="00432E4C">
      <w:pPr>
        <w:spacing w:before="120" w:line="276" w:lineRule="auto"/>
        <w:outlineLvl w:val="0"/>
        <w:rPr>
          <w:rFonts w:cstheme="minorHAnsi"/>
          <w:b/>
          <w:sz w:val="20"/>
          <w:szCs w:val="20"/>
        </w:rPr>
      </w:pPr>
      <w:r w:rsidRPr="00715AA1">
        <w:rPr>
          <w:rFonts w:cstheme="minorHAnsi"/>
          <w:b/>
          <w:sz w:val="20"/>
          <w:szCs w:val="20"/>
        </w:rPr>
        <w:t xml:space="preserve">6. Gwarancja </w:t>
      </w:r>
    </w:p>
    <w:p w14:paraId="31AC1D35" w14:textId="3A757AE8" w:rsidR="00C33667" w:rsidRDefault="00C33667" w:rsidP="00B56682">
      <w:pPr>
        <w:spacing w:before="120" w:line="276" w:lineRule="auto"/>
        <w:jc w:val="both"/>
        <w:outlineLvl w:val="0"/>
        <w:rPr>
          <w:rFonts w:cstheme="minorHAnsi"/>
          <w:b/>
          <w:sz w:val="20"/>
          <w:szCs w:val="20"/>
        </w:rPr>
      </w:pPr>
      <w:bookmarkStart w:id="23" w:name="_Hlk219795163"/>
      <w:r w:rsidRPr="00B67CDD">
        <w:rPr>
          <w:rFonts w:cstheme="minorHAnsi"/>
          <w:sz w:val="20"/>
          <w:szCs w:val="20"/>
        </w:rPr>
        <w:t>Wykonawca na Przedmiot Zamówienia, udziela gwarancji wynoszącej minimum 24 miesiące lub 2000 motogodzin od daty podpisania protokołu końcowego. Wykonawca zobowiązuje się do nieodpłatnego usunięcia usterek, wady zgłoszonych w okresie gwarancji, a termin  gwarancji ulega przedłużeniu o czas ich usunięcia. Wykonawca zapewni bezpłatne świadczenie przeglądów gwarancyjnych wraz z materiałami niezbędnymi do ich wykonania oraz dojazd serwisu mobilnego do miejsc eksploatacji urządzeń</w:t>
      </w:r>
      <w:r>
        <w:rPr>
          <w:rFonts w:cstheme="minorHAnsi"/>
          <w:sz w:val="20"/>
          <w:szCs w:val="20"/>
        </w:rPr>
        <w:t xml:space="preserve"> </w:t>
      </w:r>
      <w:r w:rsidRPr="00B67CDD">
        <w:rPr>
          <w:rFonts w:cstheme="minorHAnsi"/>
          <w:sz w:val="20"/>
          <w:szCs w:val="20"/>
        </w:rPr>
        <w:t xml:space="preserve">u Zamawiającego oraz zgodnie z projektem </w:t>
      </w:r>
      <w:r w:rsidR="00715AA1">
        <w:rPr>
          <w:rFonts w:cstheme="minorHAnsi"/>
          <w:sz w:val="20"/>
          <w:szCs w:val="20"/>
        </w:rPr>
        <w:t>U</w:t>
      </w:r>
      <w:r w:rsidRPr="00B67CDD">
        <w:rPr>
          <w:rFonts w:cstheme="minorHAnsi"/>
          <w:sz w:val="20"/>
          <w:szCs w:val="20"/>
        </w:rPr>
        <w:t xml:space="preserve">mowy stanowiącym </w:t>
      </w:r>
      <w:r w:rsidRPr="00B67CDD">
        <w:rPr>
          <w:rFonts w:cstheme="minorHAnsi"/>
          <w:b/>
          <w:sz w:val="20"/>
          <w:szCs w:val="20"/>
        </w:rPr>
        <w:t>Załącznik nr 5 do SWZ</w:t>
      </w:r>
    </w:p>
    <w:bookmarkEnd w:id="23"/>
    <w:p w14:paraId="4EAC26C0" w14:textId="35B9BD9E" w:rsidR="00432E4C" w:rsidRPr="00715AA1" w:rsidRDefault="00432E4C" w:rsidP="00432E4C">
      <w:pPr>
        <w:spacing w:before="120" w:line="276" w:lineRule="auto"/>
        <w:outlineLvl w:val="0"/>
        <w:rPr>
          <w:rFonts w:cstheme="minorHAnsi"/>
          <w:b/>
          <w:sz w:val="20"/>
          <w:szCs w:val="20"/>
        </w:rPr>
      </w:pPr>
      <w:r w:rsidRPr="00715AA1">
        <w:rPr>
          <w:rFonts w:cstheme="minorHAnsi"/>
          <w:b/>
          <w:sz w:val="20"/>
          <w:szCs w:val="20"/>
        </w:rPr>
        <w:t>7.  Podwykonawstwo</w:t>
      </w:r>
    </w:p>
    <w:p w14:paraId="25A6DAF9" w14:textId="77777777" w:rsidR="00432E4C" w:rsidRPr="00C33667" w:rsidRDefault="00432E4C" w:rsidP="00432E4C">
      <w:pPr>
        <w:outlineLvl w:val="0"/>
        <w:rPr>
          <w:rFonts w:cstheme="minorHAnsi"/>
          <w:sz w:val="20"/>
          <w:szCs w:val="20"/>
        </w:rPr>
      </w:pPr>
      <w:r w:rsidRPr="00C33667">
        <w:rPr>
          <w:rFonts w:cstheme="minorHAnsi"/>
          <w:sz w:val="20"/>
          <w:szCs w:val="20"/>
        </w:rPr>
        <w:t xml:space="preserve">7.1.Zamawiający dopuszcza wykonywanie przedmiotu zakupu przez podwykonawców. </w:t>
      </w:r>
    </w:p>
    <w:p w14:paraId="0D2B4BAA" w14:textId="10C3BF18" w:rsidR="00432E4C" w:rsidRPr="00C33667" w:rsidRDefault="00432E4C" w:rsidP="00935907">
      <w:pPr>
        <w:jc w:val="both"/>
        <w:outlineLvl w:val="0"/>
        <w:rPr>
          <w:rFonts w:cstheme="minorHAnsi"/>
          <w:sz w:val="20"/>
          <w:szCs w:val="20"/>
        </w:rPr>
      </w:pPr>
      <w:r w:rsidRPr="00C33667">
        <w:rPr>
          <w:rFonts w:cstheme="minorHAnsi"/>
          <w:sz w:val="20"/>
          <w:szCs w:val="20"/>
        </w:rPr>
        <w:t xml:space="preserve">7.2.W przypadku powierzenia realizacji zakupu podwykonawcom, Wykonawca jest zobowiązany </w:t>
      </w:r>
      <w:r w:rsidR="00715AA1">
        <w:rPr>
          <w:rFonts w:cstheme="minorHAnsi"/>
          <w:sz w:val="20"/>
          <w:szCs w:val="20"/>
        </w:rPr>
        <w:t xml:space="preserve">    </w:t>
      </w:r>
      <w:r w:rsidRPr="00C33667">
        <w:rPr>
          <w:rFonts w:cstheme="minorHAnsi"/>
          <w:sz w:val="20"/>
          <w:szCs w:val="20"/>
        </w:rPr>
        <w:t>w formularzu Oferty wprowadzić ich nazwy oraz określić, jaką część Zakupu zamierza im powierzyć Oferty wprowadzić ich nazwy oraz określić, jaką część Zakupu zamierza im powierzyć.</w:t>
      </w:r>
    </w:p>
    <w:p w14:paraId="6D9A4CD2" w14:textId="1785EC6D" w:rsidR="00432E4C" w:rsidRPr="00C33667" w:rsidRDefault="00432E4C" w:rsidP="00432E4C">
      <w:pPr>
        <w:outlineLvl w:val="0"/>
        <w:rPr>
          <w:rFonts w:cstheme="minorHAnsi"/>
          <w:b/>
          <w:sz w:val="20"/>
          <w:szCs w:val="20"/>
        </w:rPr>
      </w:pPr>
      <w:r w:rsidRPr="00C33667">
        <w:rPr>
          <w:rFonts w:cstheme="minorHAnsi"/>
          <w:sz w:val="20"/>
          <w:szCs w:val="20"/>
        </w:rPr>
        <w:t xml:space="preserve">7.3.Wykonawca zobowiązany będzie przedłożyć w odniesieniu do podwykonawców dokumenty wskazane w </w:t>
      </w:r>
      <w:r w:rsidRPr="00C33667">
        <w:rPr>
          <w:rFonts w:cstheme="minorHAnsi"/>
          <w:b/>
          <w:sz w:val="20"/>
          <w:szCs w:val="20"/>
        </w:rPr>
        <w:t xml:space="preserve">Załączniku nr </w:t>
      </w:r>
      <w:r w:rsidR="00E87A4C">
        <w:rPr>
          <w:rFonts w:cstheme="minorHAnsi"/>
          <w:b/>
          <w:sz w:val="20"/>
          <w:szCs w:val="20"/>
        </w:rPr>
        <w:t>2</w:t>
      </w:r>
      <w:r w:rsidRPr="00C33667">
        <w:rPr>
          <w:rFonts w:cstheme="minorHAnsi"/>
          <w:b/>
          <w:sz w:val="20"/>
          <w:szCs w:val="20"/>
        </w:rPr>
        <w:t xml:space="preserve"> do SWZ</w:t>
      </w:r>
      <w:r w:rsidR="00B04D0E" w:rsidRPr="00C33667">
        <w:rPr>
          <w:rFonts w:cstheme="minorHAnsi"/>
          <w:b/>
          <w:sz w:val="20"/>
          <w:szCs w:val="20"/>
        </w:rPr>
        <w:t>.</w:t>
      </w:r>
    </w:p>
    <w:p w14:paraId="3F78E3BC" w14:textId="73DF6B30" w:rsidR="00432E4C" w:rsidRPr="00432E4C" w:rsidRDefault="00432E4C" w:rsidP="004E5560">
      <w:pPr>
        <w:outlineLvl w:val="0"/>
        <w:rPr>
          <w:rFonts w:cstheme="minorHAnsi"/>
          <w:b/>
          <w:szCs w:val="18"/>
        </w:rPr>
      </w:pPr>
    </w:p>
    <w:p w14:paraId="39DF2F9C" w14:textId="08ECBA48" w:rsidR="00080AA3" w:rsidRPr="005F6293" w:rsidRDefault="00080AA3" w:rsidP="005F6293">
      <w:pPr>
        <w:outlineLvl w:val="0"/>
        <w:rPr>
          <w:rFonts w:cstheme="minorHAnsi"/>
          <w:szCs w:val="18"/>
        </w:rPr>
      </w:pPr>
    </w:p>
    <w:p w14:paraId="00F0782E" w14:textId="77777777" w:rsidR="00080AA3" w:rsidRPr="00432E4C" w:rsidRDefault="00080AA3" w:rsidP="00080AA3">
      <w:pPr>
        <w:pStyle w:val="Akapitzlist"/>
        <w:ind w:left="284"/>
        <w:outlineLvl w:val="0"/>
        <w:rPr>
          <w:rFonts w:cstheme="minorHAnsi"/>
          <w:szCs w:val="18"/>
        </w:rPr>
      </w:pPr>
    </w:p>
    <w:p w14:paraId="4655B4C4" w14:textId="30F02199" w:rsidR="00080AA3" w:rsidRPr="005F6293" w:rsidRDefault="00080AA3" w:rsidP="005F6293">
      <w:pPr>
        <w:outlineLvl w:val="0"/>
        <w:rPr>
          <w:rFonts w:cstheme="minorHAnsi"/>
          <w:szCs w:val="18"/>
        </w:rPr>
      </w:pPr>
    </w:p>
    <w:sectPr w:rsidR="00080AA3" w:rsidRPr="005F6293"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68558" w14:textId="77777777" w:rsidR="00AA4406" w:rsidRDefault="00AA4406" w:rsidP="00582CE9">
      <w:pPr>
        <w:spacing w:after="0"/>
      </w:pPr>
      <w:r>
        <w:separator/>
      </w:r>
    </w:p>
  </w:endnote>
  <w:endnote w:type="continuationSeparator" w:id="0">
    <w:p w14:paraId="792F2EA2" w14:textId="77777777" w:rsidR="00AA4406" w:rsidRDefault="00AA440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455DD8B2" w:rsidR="00626418" w:rsidRDefault="00626418">
        <w:pPr>
          <w:pStyle w:val="Stopka"/>
          <w:jc w:val="right"/>
        </w:pPr>
        <w:r>
          <w:fldChar w:fldCharType="begin"/>
        </w:r>
        <w:r>
          <w:instrText>PAGE   \* MERGEFORMAT</w:instrText>
        </w:r>
        <w:r>
          <w:fldChar w:fldCharType="separate"/>
        </w:r>
        <w:r w:rsidR="00F8769B">
          <w:rPr>
            <w:noProof/>
          </w:rPr>
          <w:t>32</w:t>
        </w:r>
        <w:r>
          <w:fldChar w:fldCharType="end"/>
        </w:r>
      </w:p>
    </w:sdtContent>
  </w:sdt>
  <w:p w14:paraId="4A5385B6" w14:textId="4C323E78" w:rsidR="00626418" w:rsidRDefault="0062641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626418" w:rsidRDefault="00626418">
        <w:pPr>
          <w:pStyle w:val="Stopka"/>
          <w:jc w:val="right"/>
        </w:pPr>
        <w:r>
          <w:fldChar w:fldCharType="begin"/>
        </w:r>
        <w:r>
          <w:instrText>PAGE   \* MERGEFORMAT</w:instrText>
        </w:r>
        <w:r>
          <w:fldChar w:fldCharType="separate"/>
        </w:r>
        <w:r>
          <w:rPr>
            <w:noProof/>
          </w:rPr>
          <w:t>1</w:t>
        </w:r>
        <w:r>
          <w:fldChar w:fldCharType="end"/>
        </w:r>
      </w:p>
    </w:sdtContent>
  </w:sdt>
  <w:p w14:paraId="351C11EF" w14:textId="77777777" w:rsidR="00626418" w:rsidRDefault="0062641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2B5AF" w14:textId="77777777" w:rsidR="00AA4406" w:rsidRDefault="00AA4406" w:rsidP="00582CE9">
      <w:pPr>
        <w:spacing w:after="0"/>
      </w:pPr>
      <w:r>
        <w:separator/>
      </w:r>
    </w:p>
  </w:footnote>
  <w:footnote w:type="continuationSeparator" w:id="0">
    <w:p w14:paraId="7F0EED1C" w14:textId="77777777" w:rsidR="00AA4406" w:rsidRDefault="00AA440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C7780" w14:textId="77777777" w:rsidR="00C22E68" w:rsidRDefault="00C22E68"/>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22E68" w:rsidRPr="006B2C28" w14:paraId="623713E6" w14:textId="77777777" w:rsidTr="009B4C34">
      <w:trPr>
        <w:trHeight w:val="1140"/>
      </w:trPr>
      <w:tc>
        <w:tcPr>
          <w:tcW w:w="6119" w:type="dxa"/>
          <w:vAlign w:val="center"/>
        </w:tcPr>
        <w:p w14:paraId="6FB23D7D" w14:textId="77777777" w:rsidR="00C22E68" w:rsidRPr="006E100D" w:rsidRDefault="00C22E68" w:rsidP="00C22E6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3EDE42A" w14:textId="77777777" w:rsidR="00C22E68" w:rsidRDefault="00C22E68" w:rsidP="00C22E68">
          <w:pPr>
            <w:suppressAutoHyphens/>
            <w:ind w:right="187"/>
            <w:rPr>
              <w:rFonts w:asciiTheme="minorHAnsi" w:hAnsiTheme="minorHAnsi" w:cstheme="minorHAnsi"/>
              <w:sz w:val="14"/>
              <w:szCs w:val="14"/>
            </w:rPr>
          </w:pPr>
        </w:p>
        <w:p w14:paraId="7856ED8E" w14:textId="3296648C" w:rsidR="00C22E68" w:rsidRPr="00143567" w:rsidRDefault="00C22E68" w:rsidP="00C22E68">
          <w:pPr>
            <w:suppressAutoHyphens/>
            <w:ind w:right="187"/>
            <w:rPr>
              <w:rFonts w:asciiTheme="minorHAnsi" w:hAnsiTheme="minorHAnsi" w:cstheme="minorHAnsi"/>
              <w:b/>
              <w:bCs/>
              <w:sz w:val="14"/>
              <w:szCs w:val="14"/>
            </w:rPr>
          </w:pPr>
          <w:r w:rsidRPr="00C22E68">
            <w:rPr>
              <w:rFonts w:asciiTheme="minorHAnsi" w:hAnsiTheme="minorHAnsi" w:cstheme="minorHAnsi"/>
              <w:b/>
              <w:bCs/>
              <w:sz w:val="14"/>
              <w:szCs w:val="14"/>
            </w:rPr>
            <w:t>Jednorazowa dostawa wózków widłowych podnośnikowych dla Oddziałów PGE Dystrybucja S.A. z podziałem na 3 niezależne części.</w:t>
          </w:r>
        </w:p>
        <w:p w14:paraId="39E459AC" w14:textId="77777777" w:rsidR="00C22E68" w:rsidRDefault="00C22E68" w:rsidP="00C22E68">
          <w:pPr>
            <w:suppressAutoHyphens/>
            <w:ind w:right="187"/>
            <w:rPr>
              <w:rFonts w:asciiTheme="majorHAnsi" w:hAnsiTheme="majorHAnsi"/>
              <w:b/>
              <w:color w:val="000000" w:themeColor="text1"/>
              <w:sz w:val="14"/>
              <w:szCs w:val="18"/>
            </w:rPr>
          </w:pPr>
        </w:p>
        <w:p w14:paraId="0850E358" w14:textId="00A3FD53" w:rsidR="00C22E68" w:rsidRPr="00AA5BA3" w:rsidRDefault="00C22E68" w:rsidP="00C22E68">
          <w:pPr>
            <w:suppressAutoHyphens/>
            <w:ind w:right="187"/>
            <w:rPr>
              <w:rFonts w:asciiTheme="majorHAnsi" w:hAnsiTheme="majorHAnsi"/>
              <w:b/>
              <w:color w:val="000000" w:themeColor="text1"/>
              <w:sz w:val="14"/>
              <w:szCs w:val="18"/>
            </w:rPr>
          </w:pPr>
          <w:r w:rsidRPr="00AA5BA3">
            <w:rPr>
              <w:rFonts w:asciiTheme="majorHAnsi" w:hAnsiTheme="majorHAnsi"/>
              <w:b/>
              <w:color w:val="000000" w:themeColor="text1"/>
              <w:sz w:val="14"/>
              <w:szCs w:val="18"/>
            </w:rPr>
            <w:t>POST/DYS/OLD/GZ/</w:t>
          </w:r>
          <w:r>
            <w:rPr>
              <w:rFonts w:asciiTheme="majorHAnsi" w:hAnsiTheme="majorHAnsi"/>
              <w:b/>
              <w:color w:val="000000" w:themeColor="text1"/>
              <w:sz w:val="14"/>
              <w:szCs w:val="18"/>
            </w:rPr>
            <w:t>01598</w:t>
          </w:r>
          <w:r w:rsidRPr="00AA5BA3">
            <w:rPr>
              <w:rFonts w:asciiTheme="majorHAnsi" w:hAnsiTheme="majorHAnsi"/>
              <w:b/>
              <w:color w:val="000000" w:themeColor="text1"/>
              <w:sz w:val="14"/>
              <w:szCs w:val="18"/>
            </w:rPr>
            <w:t>/202</w:t>
          </w:r>
          <w:r>
            <w:rPr>
              <w:rFonts w:asciiTheme="majorHAnsi" w:hAnsiTheme="majorHAnsi"/>
              <w:b/>
              <w:color w:val="000000" w:themeColor="text1"/>
              <w:sz w:val="14"/>
              <w:szCs w:val="18"/>
            </w:rPr>
            <w:t>6</w:t>
          </w:r>
        </w:p>
        <w:p w14:paraId="222E61DD" w14:textId="77777777" w:rsidR="00C22E68" w:rsidRPr="006B2C28" w:rsidRDefault="00C22E68" w:rsidP="00C22E68">
          <w:pPr>
            <w:suppressAutoHyphens/>
            <w:ind w:right="187"/>
            <w:rPr>
              <w:rFonts w:asciiTheme="majorHAnsi" w:hAnsiTheme="majorHAnsi"/>
              <w:color w:val="000000" w:themeColor="text1"/>
              <w:sz w:val="14"/>
              <w:szCs w:val="18"/>
            </w:rPr>
          </w:pPr>
        </w:p>
      </w:tc>
      <w:tc>
        <w:tcPr>
          <w:tcW w:w="977" w:type="dxa"/>
          <w:vAlign w:val="center"/>
        </w:tcPr>
        <w:p w14:paraId="686D2C48" w14:textId="77777777" w:rsidR="00C22E68" w:rsidRPr="006B2C28" w:rsidRDefault="00C22E68" w:rsidP="00C22E68">
          <w:pPr>
            <w:suppressAutoHyphens/>
            <w:ind w:right="187"/>
            <w:rPr>
              <w:rFonts w:asciiTheme="majorHAnsi" w:hAnsiTheme="majorHAnsi"/>
              <w:color w:val="092D74"/>
              <w:sz w:val="14"/>
              <w:szCs w:val="18"/>
            </w:rPr>
          </w:pPr>
        </w:p>
      </w:tc>
      <w:tc>
        <w:tcPr>
          <w:tcW w:w="3110" w:type="dxa"/>
          <w:vAlign w:val="center"/>
        </w:tcPr>
        <w:p w14:paraId="3F48AD8F" w14:textId="77777777" w:rsidR="00C22E68" w:rsidRPr="006B2C28" w:rsidRDefault="00C22E68" w:rsidP="00C22E6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59264" behindDoc="0" locked="0" layoutInCell="1" allowOverlap="1" wp14:anchorId="76034D4C" wp14:editId="77B94847">
                <wp:simplePos x="0" y="0"/>
                <wp:positionH relativeFrom="column">
                  <wp:posOffset>1149350</wp:posOffset>
                </wp:positionH>
                <wp:positionV relativeFrom="page">
                  <wp:posOffset>-163195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358835D" w:rsidR="00626418" w:rsidRDefault="00626418"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26418" w:rsidRPr="006B2C28" w14:paraId="13E0C230" w14:textId="77777777" w:rsidTr="008E4838">
      <w:trPr>
        <w:trHeight w:val="1140"/>
      </w:trPr>
      <w:tc>
        <w:tcPr>
          <w:tcW w:w="6119" w:type="dxa"/>
          <w:vAlign w:val="center"/>
        </w:tcPr>
        <w:p w14:paraId="676ADCC0" w14:textId="77777777" w:rsidR="00626418" w:rsidRPr="006B2C28" w:rsidRDefault="00626418"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626418" w:rsidRPr="006B2C28" w:rsidRDefault="00626418" w:rsidP="00DE3208">
          <w:pPr>
            <w:suppressAutoHyphens/>
            <w:ind w:right="187"/>
            <w:rPr>
              <w:rFonts w:asciiTheme="majorHAnsi" w:hAnsiTheme="majorHAnsi"/>
              <w:color w:val="092D74"/>
              <w:sz w:val="14"/>
              <w:szCs w:val="18"/>
            </w:rPr>
          </w:pPr>
        </w:p>
      </w:tc>
      <w:tc>
        <w:tcPr>
          <w:tcW w:w="6119" w:type="dxa"/>
          <w:vAlign w:val="center"/>
        </w:tcPr>
        <w:p w14:paraId="62DB69C4" w14:textId="77777777" w:rsidR="00626418" w:rsidRPr="006B2C28" w:rsidRDefault="00626418" w:rsidP="00DE3208">
          <w:pPr>
            <w:suppressAutoHyphens/>
            <w:ind w:right="187"/>
            <w:rPr>
              <w:rFonts w:asciiTheme="majorHAnsi" w:hAnsiTheme="majorHAnsi"/>
              <w:color w:val="092D74"/>
              <w:sz w:val="14"/>
              <w:szCs w:val="18"/>
            </w:rPr>
          </w:pPr>
        </w:p>
      </w:tc>
      <w:tc>
        <w:tcPr>
          <w:tcW w:w="6119" w:type="dxa"/>
          <w:vAlign w:val="center"/>
        </w:tcPr>
        <w:p w14:paraId="167572E0" w14:textId="77777777" w:rsidR="00626418" w:rsidRPr="006B2C28" w:rsidRDefault="00626418"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626418" w:rsidRPr="006B2C28" w:rsidRDefault="00626418" w:rsidP="00DE3208">
          <w:pPr>
            <w:suppressAutoHyphens/>
            <w:ind w:right="187"/>
            <w:rPr>
              <w:rFonts w:asciiTheme="majorHAnsi" w:hAnsiTheme="majorHAnsi"/>
              <w:color w:val="092D74"/>
              <w:sz w:val="14"/>
              <w:szCs w:val="18"/>
            </w:rPr>
          </w:pPr>
        </w:p>
      </w:tc>
      <w:tc>
        <w:tcPr>
          <w:tcW w:w="3110" w:type="dxa"/>
          <w:vAlign w:val="center"/>
        </w:tcPr>
        <w:p w14:paraId="4015801D" w14:textId="77777777" w:rsidR="00626418" w:rsidRPr="006B2C28" w:rsidRDefault="00626418" w:rsidP="00DE3208">
          <w:pPr>
            <w:suppressAutoHyphens/>
            <w:ind w:right="187"/>
            <w:rPr>
              <w:rFonts w:asciiTheme="majorHAnsi" w:hAnsiTheme="majorHAnsi"/>
              <w:color w:val="092D74"/>
              <w:sz w:val="14"/>
              <w:szCs w:val="18"/>
            </w:rPr>
          </w:pPr>
        </w:p>
      </w:tc>
    </w:tr>
  </w:tbl>
  <w:p w14:paraId="30866343" w14:textId="6E573544" w:rsidR="00626418" w:rsidRDefault="006264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1B72"/>
    <w:multiLevelType w:val="hybridMultilevel"/>
    <w:tmpl w:val="65B2B980"/>
    <w:lvl w:ilvl="0" w:tplc="4E2082D6">
      <w:start w:val="1"/>
      <w:numFmt w:val="bullet"/>
      <w:lvlText w:val=""/>
      <w:lvlJc w:val="left"/>
      <w:pPr>
        <w:ind w:left="644" w:hanging="360"/>
      </w:pPr>
      <w:rPr>
        <w:rFonts w:ascii="Wingdings" w:hAnsi="Wingdings" w:hint="default"/>
        <w:strike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 w15:restartNumberingAfterBreak="0">
    <w:nsid w:val="11923690"/>
    <w:multiLevelType w:val="multilevel"/>
    <w:tmpl w:val="5D203342"/>
    <w:lvl w:ilvl="0">
      <w:start w:val="1"/>
      <w:numFmt w:val="decimal"/>
      <w:lvlText w:val="%1."/>
      <w:lvlJc w:val="left"/>
      <w:pPr>
        <w:ind w:left="360" w:hanging="360"/>
      </w:pPr>
      <w:rPr>
        <w:rFonts w:hint="default"/>
      </w:rPr>
    </w:lvl>
    <w:lvl w:ilvl="1">
      <w:start w:val="1"/>
      <w:numFmt w:val="decimal"/>
      <w:lvlText w:val="%1.%2."/>
      <w:lvlJc w:val="left"/>
      <w:pPr>
        <w:ind w:left="405" w:hanging="360"/>
      </w:pPr>
      <w:rPr>
        <w:rFonts w:hint="default"/>
        <w:b/>
        <w:sz w:val="18"/>
        <w:szCs w:val="18"/>
      </w:rPr>
    </w:lvl>
    <w:lvl w:ilvl="2">
      <w:start w:val="1"/>
      <w:numFmt w:val="decimal"/>
      <w:lvlText w:val="%1.%2.%3."/>
      <w:lvlJc w:val="left"/>
      <w:pPr>
        <w:ind w:left="810" w:hanging="720"/>
      </w:pPr>
      <w:rPr>
        <w:rFonts w:hint="default"/>
      </w:rPr>
    </w:lvl>
    <w:lvl w:ilvl="3">
      <w:start w:val="1"/>
      <w:numFmt w:val="decimal"/>
      <w:lvlText w:val="%1.%2.%3.%4."/>
      <w:lvlJc w:val="left"/>
      <w:pPr>
        <w:ind w:left="855" w:hanging="72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305" w:hanging="1080"/>
      </w:pPr>
      <w:rPr>
        <w:rFonts w:hint="default"/>
      </w:rPr>
    </w:lvl>
    <w:lvl w:ilvl="6">
      <w:start w:val="1"/>
      <w:numFmt w:val="decimal"/>
      <w:lvlText w:val="%1.%2.%3.%4.%5.%6.%7."/>
      <w:lvlJc w:val="left"/>
      <w:pPr>
        <w:ind w:left="1350" w:hanging="1080"/>
      </w:pPr>
      <w:rPr>
        <w:rFonts w:hint="default"/>
      </w:rPr>
    </w:lvl>
    <w:lvl w:ilvl="7">
      <w:start w:val="1"/>
      <w:numFmt w:val="decimal"/>
      <w:lvlText w:val="%1.%2.%3.%4.%5.%6.%7.%8."/>
      <w:lvlJc w:val="left"/>
      <w:pPr>
        <w:ind w:left="1755" w:hanging="1440"/>
      </w:pPr>
      <w:rPr>
        <w:rFonts w:hint="default"/>
      </w:rPr>
    </w:lvl>
    <w:lvl w:ilvl="8">
      <w:start w:val="1"/>
      <w:numFmt w:val="decimal"/>
      <w:lvlText w:val="%1.%2.%3.%4.%5.%6.%7.%8.%9."/>
      <w:lvlJc w:val="left"/>
      <w:pPr>
        <w:ind w:left="1800" w:hanging="1440"/>
      </w:pPr>
      <w:rPr>
        <w:rFonts w:hint="default"/>
      </w:r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3FC4F4A"/>
    <w:multiLevelType w:val="multilevel"/>
    <w:tmpl w:val="D9B2FBF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7320434"/>
    <w:multiLevelType w:val="hybridMultilevel"/>
    <w:tmpl w:val="ED54416C"/>
    <w:lvl w:ilvl="0" w:tplc="0415000D">
      <w:start w:val="1"/>
      <w:numFmt w:val="bullet"/>
      <w:lvlText w:val=""/>
      <w:lvlJc w:val="left"/>
      <w:pPr>
        <w:ind w:left="644"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C865003"/>
    <w:multiLevelType w:val="hybridMultilevel"/>
    <w:tmpl w:val="F228980E"/>
    <w:lvl w:ilvl="0" w:tplc="04150001">
      <w:start w:val="1"/>
      <w:numFmt w:val="bullet"/>
      <w:lvlText w:val=""/>
      <w:lvlJc w:val="left"/>
      <w:pPr>
        <w:ind w:left="644" w:hanging="360"/>
      </w:pPr>
      <w:rPr>
        <w:rFonts w:ascii="Symbol" w:hAnsi="Symbol" w:hint="default"/>
      </w:rPr>
    </w:lvl>
    <w:lvl w:ilvl="1" w:tplc="FE84A4AE">
      <w:numFmt w:val="bullet"/>
      <w:lvlText w:val="•"/>
      <w:lvlJc w:val="left"/>
      <w:pPr>
        <w:ind w:left="1424" w:hanging="420"/>
      </w:pPr>
      <w:rPr>
        <w:rFonts w:ascii="Calibri" w:eastAsia="Times New Roman" w:hAnsi="Calibri" w:cs="Calibri"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9"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2AB7D8C"/>
    <w:multiLevelType w:val="multilevel"/>
    <w:tmpl w:val="15CC7BA0"/>
    <w:lvl w:ilvl="0">
      <w:start w:val="1"/>
      <w:numFmt w:val="upperRoman"/>
      <w:lvlText w:val="%1."/>
      <w:lvlJc w:val="left"/>
      <w:pPr>
        <w:ind w:left="1080" w:hanging="720"/>
      </w:pPr>
      <w:rPr>
        <w:rFonts w:hint="default"/>
        <w:b/>
        <w:sz w:val="18"/>
        <w:szCs w:val="18"/>
      </w:rPr>
    </w:lvl>
    <w:lvl w:ilvl="1">
      <w:start w:val="1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AFB699C"/>
    <w:multiLevelType w:val="multilevel"/>
    <w:tmpl w:val="A5682036"/>
    <w:lvl w:ilvl="0">
      <w:start w:val="1"/>
      <w:numFmt w:val="decimal"/>
      <w:lvlText w:val="%1"/>
      <w:lvlJc w:val="left"/>
      <w:pPr>
        <w:ind w:left="360" w:hanging="36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1D7073B"/>
    <w:multiLevelType w:val="hybridMultilevel"/>
    <w:tmpl w:val="DCA08B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5C13AC8"/>
    <w:multiLevelType w:val="multilevel"/>
    <w:tmpl w:val="A086D84E"/>
    <w:lvl w:ilvl="0">
      <w:start w:val="1"/>
      <w:numFmt w:val="decimal"/>
      <w:lvlText w:val="%1"/>
      <w:lvlJc w:val="left"/>
      <w:pPr>
        <w:ind w:left="360" w:hanging="360"/>
      </w:pPr>
      <w:rPr>
        <w:rFonts w:hint="default"/>
        <w:b/>
      </w:rPr>
    </w:lvl>
    <w:lvl w:ilvl="1">
      <w:start w:val="2"/>
      <w:numFmt w:val="decimal"/>
      <w:lvlText w:val="%1.%2"/>
      <w:lvlJc w:val="left"/>
      <w:pPr>
        <w:ind w:left="405" w:hanging="360"/>
      </w:pPr>
      <w:rPr>
        <w:rFonts w:hint="default"/>
        <w:b/>
      </w:rPr>
    </w:lvl>
    <w:lvl w:ilvl="2">
      <w:start w:val="1"/>
      <w:numFmt w:val="decimal"/>
      <w:lvlText w:val="%1.%2.%3"/>
      <w:lvlJc w:val="left"/>
      <w:pPr>
        <w:ind w:left="810" w:hanging="720"/>
      </w:pPr>
      <w:rPr>
        <w:rFonts w:hint="default"/>
        <w:b/>
      </w:rPr>
    </w:lvl>
    <w:lvl w:ilvl="3">
      <w:start w:val="1"/>
      <w:numFmt w:val="decimal"/>
      <w:lvlText w:val="%1.%2.%3.%4"/>
      <w:lvlJc w:val="left"/>
      <w:pPr>
        <w:ind w:left="1215" w:hanging="1080"/>
      </w:pPr>
      <w:rPr>
        <w:rFonts w:hint="default"/>
        <w:b/>
      </w:rPr>
    </w:lvl>
    <w:lvl w:ilvl="4">
      <w:start w:val="1"/>
      <w:numFmt w:val="decimal"/>
      <w:lvlText w:val="%1.%2.%3.%4.%5"/>
      <w:lvlJc w:val="left"/>
      <w:pPr>
        <w:ind w:left="1260" w:hanging="1080"/>
      </w:pPr>
      <w:rPr>
        <w:rFonts w:hint="default"/>
        <w:b/>
      </w:rPr>
    </w:lvl>
    <w:lvl w:ilvl="5">
      <w:start w:val="1"/>
      <w:numFmt w:val="decimal"/>
      <w:lvlText w:val="%1.%2.%3.%4.%5.%6"/>
      <w:lvlJc w:val="left"/>
      <w:pPr>
        <w:ind w:left="1665" w:hanging="1440"/>
      </w:pPr>
      <w:rPr>
        <w:rFonts w:hint="default"/>
        <w:b/>
      </w:rPr>
    </w:lvl>
    <w:lvl w:ilvl="6">
      <w:start w:val="1"/>
      <w:numFmt w:val="decimal"/>
      <w:lvlText w:val="%1.%2.%3.%4.%5.%6.%7"/>
      <w:lvlJc w:val="left"/>
      <w:pPr>
        <w:ind w:left="1710" w:hanging="1440"/>
      </w:pPr>
      <w:rPr>
        <w:rFonts w:hint="default"/>
        <w:b/>
      </w:rPr>
    </w:lvl>
    <w:lvl w:ilvl="7">
      <w:start w:val="1"/>
      <w:numFmt w:val="decimal"/>
      <w:lvlText w:val="%1.%2.%3.%4.%5.%6.%7.%8"/>
      <w:lvlJc w:val="left"/>
      <w:pPr>
        <w:ind w:left="2115" w:hanging="1800"/>
      </w:pPr>
      <w:rPr>
        <w:rFonts w:hint="default"/>
        <w:b/>
      </w:rPr>
    </w:lvl>
    <w:lvl w:ilvl="8">
      <w:start w:val="1"/>
      <w:numFmt w:val="decimal"/>
      <w:lvlText w:val="%1.%2.%3.%4.%5.%6.%7.%8.%9"/>
      <w:lvlJc w:val="left"/>
      <w:pPr>
        <w:ind w:left="2520" w:hanging="2160"/>
      </w:pPr>
      <w:rPr>
        <w:rFonts w:hint="default"/>
        <w:b/>
      </w:rPr>
    </w:lvl>
  </w:abstractNum>
  <w:abstractNum w:abstractNumId="1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C5E6654"/>
    <w:multiLevelType w:val="multilevel"/>
    <w:tmpl w:val="4EA68A2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1AF71D5"/>
    <w:multiLevelType w:val="multilevel"/>
    <w:tmpl w:val="632CF1FA"/>
    <w:lvl w:ilvl="0">
      <w:start w:val="1"/>
      <w:numFmt w:val="decimal"/>
      <w:lvlText w:val="%1."/>
      <w:lvlJc w:val="left"/>
      <w:pPr>
        <w:ind w:left="360" w:hanging="360"/>
      </w:pPr>
      <w:rPr>
        <w:rFonts w:hint="default"/>
        <w:i w:val="0"/>
        <w:iCs w:val="0"/>
        <w:sz w:val="20"/>
        <w:szCs w:val="20"/>
      </w:rPr>
    </w:lvl>
    <w:lvl w:ilvl="1">
      <w:start w:val="1"/>
      <w:numFmt w:val="decimal"/>
      <w:isLgl/>
      <w:lvlText w:val="%1.%2."/>
      <w:lvlJc w:val="left"/>
      <w:pPr>
        <w:ind w:left="360" w:hanging="360"/>
      </w:pPr>
      <w:rPr>
        <w:rFonts w:hint="default"/>
        <w:b/>
        <w:bCs/>
        <w:sz w:val="18"/>
        <w:szCs w:val="1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D7F1034"/>
    <w:multiLevelType w:val="hybridMultilevel"/>
    <w:tmpl w:val="77BCC1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6724247D"/>
    <w:multiLevelType w:val="hybridMultilevel"/>
    <w:tmpl w:val="0F04834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675901DE"/>
    <w:multiLevelType w:val="hybridMultilevel"/>
    <w:tmpl w:val="15140AEC"/>
    <w:lvl w:ilvl="0" w:tplc="FFFFFFFF">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626B7A"/>
    <w:multiLevelType w:val="hybridMultilevel"/>
    <w:tmpl w:val="D75C769C"/>
    <w:lvl w:ilvl="0" w:tplc="DA4290F8">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00E2103"/>
    <w:multiLevelType w:val="multilevel"/>
    <w:tmpl w:val="853CCA2E"/>
    <w:lvl w:ilvl="0">
      <w:start w:val="1"/>
      <w:numFmt w:val="decimal"/>
      <w:pStyle w:val="L1nr"/>
      <w:lvlText w:val="%1."/>
      <w:lvlJc w:val="left"/>
      <w:pPr>
        <w:ind w:left="425" w:hanging="425"/>
      </w:pPr>
      <w:rPr>
        <w:rFonts w:hint="default"/>
        <w:b/>
        <w:i w:val="0"/>
      </w:rPr>
    </w:lvl>
    <w:lvl w:ilvl="1">
      <w:start w:val="1"/>
      <w:numFmt w:val="decimal"/>
      <w:pStyle w:val="L2nr"/>
      <w:lvlText w:val="%1.%2."/>
      <w:lvlJc w:val="left"/>
      <w:pPr>
        <w:ind w:left="710" w:hanging="426"/>
      </w:pPr>
      <w:rPr>
        <w:rFonts w:ascii="Calibri" w:hAnsi="Calibri" w:hint="default"/>
        <w:b w:val="0"/>
        <w:bCs w:val="0"/>
        <w:i w:val="0"/>
        <w:sz w:val="22"/>
      </w:rPr>
    </w:lvl>
    <w:lvl w:ilvl="2">
      <w:start w:val="1"/>
      <w:numFmt w:val="decimal"/>
      <w:pStyle w:val="L3nr"/>
      <w:lvlText w:val="%1.%2.%3."/>
      <w:lvlJc w:val="left"/>
      <w:pPr>
        <w:ind w:left="1418" w:hanging="567"/>
      </w:pPr>
      <w:rPr>
        <w:rFonts w:ascii="Calibri" w:hAnsi="Calibri" w:hint="default"/>
        <w:b w:val="0"/>
        <w:bCs w:val="0"/>
        <w:i w:val="0"/>
        <w:sz w:val="22"/>
      </w:rPr>
    </w:lvl>
    <w:lvl w:ilvl="3">
      <w:start w:val="1"/>
      <w:numFmt w:val="lowerLetter"/>
      <w:lvlText w:val="%4)"/>
      <w:lvlJc w:val="left"/>
      <w:pPr>
        <w:ind w:left="1985" w:hanging="426"/>
      </w:pPr>
      <w:rPr>
        <w:rFonts w:hint="default"/>
        <w:b w:val="0"/>
        <w:i w:val="0"/>
      </w:rPr>
    </w:lvl>
    <w:lvl w:ilvl="4">
      <w:start w:val="1"/>
      <w:numFmt w:val="decimal"/>
      <w:lvlText w:val="%1.%2.%3.%4.%5."/>
      <w:lvlJc w:val="left"/>
      <w:pPr>
        <w:ind w:left="2125" w:hanging="425"/>
      </w:pPr>
      <w:rPr>
        <w:rFonts w:hint="default"/>
        <w:b/>
      </w:rPr>
    </w:lvl>
    <w:lvl w:ilvl="5">
      <w:start w:val="1"/>
      <w:numFmt w:val="decimal"/>
      <w:lvlText w:val="%1.%2.%3.%4.%5.%6."/>
      <w:lvlJc w:val="left"/>
      <w:pPr>
        <w:ind w:left="2550" w:hanging="425"/>
      </w:pPr>
      <w:rPr>
        <w:rFonts w:hint="default"/>
        <w:b/>
      </w:rPr>
    </w:lvl>
    <w:lvl w:ilvl="6">
      <w:start w:val="1"/>
      <w:numFmt w:val="decimal"/>
      <w:lvlText w:val="%1.%2.%3.%4.%5.%6.%7."/>
      <w:lvlJc w:val="left"/>
      <w:pPr>
        <w:ind w:left="2975" w:hanging="425"/>
      </w:pPr>
      <w:rPr>
        <w:rFonts w:hint="default"/>
        <w:b/>
      </w:rPr>
    </w:lvl>
    <w:lvl w:ilvl="7">
      <w:start w:val="1"/>
      <w:numFmt w:val="decimal"/>
      <w:lvlText w:val="%1.%2.%3.%4.%5.%6.%7.%8."/>
      <w:lvlJc w:val="left"/>
      <w:pPr>
        <w:ind w:left="3400" w:hanging="425"/>
      </w:pPr>
      <w:rPr>
        <w:rFonts w:hint="default"/>
        <w:b/>
      </w:rPr>
    </w:lvl>
    <w:lvl w:ilvl="8">
      <w:start w:val="1"/>
      <w:numFmt w:val="decimal"/>
      <w:lvlText w:val="%1.%2.%3.%4.%5.%6.%7.%8.%9."/>
      <w:lvlJc w:val="left"/>
      <w:pPr>
        <w:ind w:left="3825" w:hanging="425"/>
      </w:pPr>
      <w:rPr>
        <w:rFonts w:hint="default"/>
        <w:b/>
      </w:rPr>
    </w:lvl>
  </w:abstractNum>
  <w:abstractNum w:abstractNumId="26" w15:restartNumberingAfterBreak="0">
    <w:nsid w:val="751031C6"/>
    <w:multiLevelType w:val="hybridMultilevel"/>
    <w:tmpl w:val="63A2A8BE"/>
    <w:lvl w:ilvl="0" w:tplc="0415000D">
      <w:start w:val="1"/>
      <w:numFmt w:val="bullet"/>
      <w:lvlText w:val=""/>
      <w:lvlJc w:val="left"/>
      <w:pPr>
        <w:ind w:left="720" w:hanging="360"/>
      </w:pPr>
      <w:rPr>
        <w:rFonts w:ascii="Wingdings" w:hAnsi="Wingding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5E52990"/>
    <w:multiLevelType w:val="multilevel"/>
    <w:tmpl w:val="45D43D1E"/>
    <w:lvl w:ilvl="0">
      <w:start w:val="7"/>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16cid:durableId="1018388082">
    <w:abstractNumId w:val="12"/>
  </w:num>
  <w:num w:numId="2" w16cid:durableId="1036543353">
    <w:abstractNumId w:val="5"/>
  </w:num>
  <w:num w:numId="3" w16cid:durableId="1610234152">
    <w:abstractNumId w:val="7"/>
  </w:num>
  <w:num w:numId="4" w16cid:durableId="148131006">
    <w:abstractNumId w:val="14"/>
  </w:num>
  <w:num w:numId="5" w16cid:durableId="1911187939">
    <w:abstractNumId w:val="2"/>
  </w:num>
  <w:num w:numId="6" w16cid:durableId="1828595951">
    <w:abstractNumId w:val="25"/>
  </w:num>
  <w:num w:numId="7" w16cid:durableId="824319604">
    <w:abstractNumId w:val="9"/>
  </w:num>
  <w:num w:numId="8" w16cid:durableId="459805564">
    <w:abstractNumId w:val="16"/>
  </w:num>
  <w:num w:numId="9" w16cid:durableId="1461268005">
    <w:abstractNumId w:val="19"/>
  </w:num>
  <w:num w:numId="10" w16cid:durableId="1654211334">
    <w:abstractNumId w:val="21"/>
  </w:num>
  <w:num w:numId="11" w16cid:durableId="325474241">
    <w:abstractNumId w:val="6"/>
  </w:num>
  <w:num w:numId="12" w16cid:durableId="1821382517">
    <w:abstractNumId w:val="18"/>
  </w:num>
  <w:num w:numId="13" w16cid:durableId="964776183">
    <w:abstractNumId w:val="10"/>
  </w:num>
  <w:num w:numId="14" w16cid:durableId="1907377121">
    <w:abstractNumId w:val="8"/>
  </w:num>
  <w:num w:numId="15" w16cid:durableId="2075229357">
    <w:abstractNumId w:val="0"/>
  </w:num>
  <w:num w:numId="16" w16cid:durableId="274869759">
    <w:abstractNumId w:val="4"/>
  </w:num>
  <w:num w:numId="17" w16cid:durableId="492650299">
    <w:abstractNumId w:val="26"/>
  </w:num>
  <w:num w:numId="18" w16cid:durableId="91361071">
    <w:abstractNumId w:val="3"/>
  </w:num>
  <w:num w:numId="19" w16cid:durableId="1727222263">
    <w:abstractNumId w:val="20"/>
  </w:num>
  <w:num w:numId="20" w16cid:durableId="1246377144">
    <w:abstractNumId w:val="1"/>
  </w:num>
  <w:num w:numId="21" w16cid:durableId="1570071356">
    <w:abstractNumId w:val="13"/>
  </w:num>
  <w:num w:numId="22" w16cid:durableId="1616593291">
    <w:abstractNumId w:val="15"/>
  </w:num>
  <w:num w:numId="23" w16cid:durableId="180240679">
    <w:abstractNumId w:val="11"/>
  </w:num>
  <w:num w:numId="24" w16cid:durableId="1820462970">
    <w:abstractNumId w:val="24"/>
  </w:num>
  <w:num w:numId="25" w16cid:durableId="1133910202">
    <w:abstractNumId w:val="23"/>
  </w:num>
  <w:num w:numId="26" w16cid:durableId="750011217">
    <w:abstractNumId w:val="17"/>
  </w:num>
  <w:num w:numId="27" w16cid:durableId="472870749">
    <w:abstractNumId w:val="27"/>
  </w:num>
  <w:num w:numId="28" w16cid:durableId="314769430">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3A8"/>
    <w:rsid w:val="00013A18"/>
    <w:rsid w:val="00015893"/>
    <w:rsid w:val="00016313"/>
    <w:rsid w:val="00022399"/>
    <w:rsid w:val="0002424F"/>
    <w:rsid w:val="00027947"/>
    <w:rsid w:val="00033582"/>
    <w:rsid w:val="00036B40"/>
    <w:rsid w:val="00036D76"/>
    <w:rsid w:val="00040B6D"/>
    <w:rsid w:val="00042A65"/>
    <w:rsid w:val="00043FFC"/>
    <w:rsid w:val="00051B85"/>
    <w:rsid w:val="00054A92"/>
    <w:rsid w:val="00056904"/>
    <w:rsid w:val="000572D8"/>
    <w:rsid w:val="00057816"/>
    <w:rsid w:val="00060EAD"/>
    <w:rsid w:val="00061676"/>
    <w:rsid w:val="00061F74"/>
    <w:rsid w:val="0007092E"/>
    <w:rsid w:val="00070A58"/>
    <w:rsid w:val="00071C98"/>
    <w:rsid w:val="00080AA3"/>
    <w:rsid w:val="00081753"/>
    <w:rsid w:val="0009045E"/>
    <w:rsid w:val="00094799"/>
    <w:rsid w:val="00094EB9"/>
    <w:rsid w:val="000953DF"/>
    <w:rsid w:val="00096510"/>
    <w:rsid w:val="000974B1"/>
    <w:rsid w:val="000B0DBD"/>
    <w:rsid w:val="000C47A9"/>
    <w:rsid w:val="000C679C"/>
    <w:rsid w:val="000D2698"/>
    <w:rsid w:val="000D42BE"/>
    <w:rsid w:val="000D5886"/>
    <w:rsid w:val="000E01A2"/>
    <w:rsid w:val="000E1564"/>
    <w:rsid w:val="000F75E5"/>
    <w:rsid w:val="00101BCF"/>
    <w:rsid w:val="00101E4A"/>
    <w:rsid w:val="001112C2"/>
    <w:rsid w:val="0011368D"/>
    <w:rsid w:val="00124536"/>
    <w:rsid w:val="00125A7F"/>
    <w:rsid w:val="0012644A"/>
    <w:rsid w:val="00126CEA"/>
    <w:rsid w:val="00132B64"/>
    <w:rsid w:val="00136B64"/>
    <w:rsid w:val="0014036E"/>
    <w:rsid w:val="00141373"/>
    <w:rsid w:val="00145125"/>
    <w:rsid w:val="0014785F"/>
    <w:rsid w:val="00167B53"/>
    <w:rsid w:val="00172B93"/>
    <w:rsid w:val="00175F4C"/>
    <w:rsid w:val="00181357"/>
    <w:rsid w:val="00185AAB"/>
    <w:rsid w:val="00192A23"/>
    <w:rsid w:val="0019692E"/>
    <w:rsid w:val="001974F6"/>
    <w:rsid w:val="001A4996"/>
    <w:rsid w:val="001B0061"/>
    <w:rsid w:val="001B1F19"/>
    <w:rsid w:val="001C28D3"/>
    <w:rsid w:val="001D1A8B"/>
    <w:rsid w:val="001D2EB1"/>
    <w:rsid w:val="001E7E73"/>
    <w:rsid w:val="001F3242"/>
    <w:rsid w:val="001F3600"/>
    <w:rsid w:val="001F3F20"/>
    <w:rsid w:val="001F56A2"/>
    <w:rsid w:val="001F737A"/>
    <w:rsid w:val="002067F1"/>
    <w:rsid w:val="00211653"/>
    <w:rsid w:val="00217385"/>
    <w:rsid w:val="00224257"/>
    <w:rsid w:val="00226393"/>
    <w:rsid w:val="0023379F"/>
    <w:rsid w:val="0024291C"/>
    <w:rsid w:val="00253754"/>
    <w:rsid w:val="002544F2"/>
    <w:rsid w:val="00257F22"/>
    <w:rsid w:val="00264A06"/>
    <w:rsid w:val="00265B9D"/>
    <w:rsid w:val="00270449"/>
    <w:rsid w:val="00270752"/>
    <w:rsid w:val="002743D5"/>
    <w:rsid w:val="002768AC"/>
    <w:rsid w:val="00287E34"/>
    <w:rsid w:val="00290E9C"/>
    <w:rsid w:val="002958A7"/>
    <w:rsid w:val="002A3129"/>
    <w:rsid w:val="002A48F7"/>
    <w:rsid w:val="002B5C62"/>
    <w:rsid w:val="002C1EDB"/>
    <w:rsid w:val="002C470F"/>
    <w:rsid w:val="002D4016"/>
    <w:rsid w:val="002D4CAD"/>
    <w:rsid w:val="002F10CA"/>
    <w:rsid w:val="00303C67"/>
    <w:rsid w:val="003041F1"/>
    <w:rsid w:val="00310CB3"/>
    <w:rsid w:val="00330AF4"/>
    <w:rsid w:val="00332D81"/>
    <w:rsid w:val="00334F87"/>
    <w:rsid w:val="0034451E"/>
    <w:rsid w:val="00347E8D"/>
    <w:rsid w:val="00362C4E"/>
    <w:rsid w:val="00366FFB"/>
    <w:rsid w:val="00371A75"/>
    <w:rsid w:val="00375780"/>
    <w:rsid w:val="00381365"/>
    <w:rsid w:val="0038220C"/>
    <w:rsid w:val="00387A0D"/>
    <w:rsid w:val="003903C2"/>
    <w:rsid w:val="0039295D"/>
    <w:rsid w:val="00395F60"/>
    <w:rsid w:val="003A2687"/>
    <w:rsid w:val="003A3329"/>
    <w:rsid w:val="003A448C"/>
    <w:rsid w:val="003A4CC6"/>
    <w:rsid w:val="003A5D11"/>
    <w:rsid w:val="003A7C03"/>
    <w:rsid w:val="003B43F5"/>
    <w:rsid w:val="003B46D5"/>
    <w:rsid w:val="003B66FE"/>
    <w:rsid w:val="003D41B4"/>
    <w:rsid w:val="003D4FEB"/>
    <w:rsid w:val="003D6C11"/>
    <w:rsid w:val="003E050D"/>
    <w:rsid w:val="003E30E8"/>
    <w:rsid w:val="003E3CCB"/>
    <w:rsid w:val="003E59DD"/>
    <w:rsid w:val="003F132F"/>
    <w:rsid w:val="003F257A"/>
    <w:rsid w:val="00401A75"/>
    <w:rsid w:val="0040472A"/>
    <w:rsid w:val="004121CD"/>
    <w:rsid w:val="00412E5B"/>
    <w:rsid w:val="00417E23"/>
    <w:rsid w:val="004257E0"/>
    <w:rsid w:val="0042732D"/>
    <w:rsid w:val="00432E4C"/>
    <w:rsid w:val="004367FB"/>
    <w:rsid w:val="00436F85"/>
    <w:rsid w:val="00442253"/>
    <w:rsid w:val="00444830"/>
    <w:rsid w:val="0044629B"/>
    <w:rsid w:val="00446871"/>
    <w:rsid w:val="00446E2F"/>
    <w:rsid w:val="00446E5D"/>
    <w:rsid w:val="004540FC"/>
    <w:rsid w:val="00466493"/>
    <w:rsid w:val="00473D75"/>
    <w:rsid w:val="00476C44"/>
    <w:rsid w:val="0047759A"/>
    <w:rsid w:val="004878B5"/>
    <w:rsid w:val="004906BC"/>
    <w:rsid w:val="004925D9"/>
    <w:rsid w:val="00492AEE"/>
    <w:rsid w:val="0049302A"/>
    <w:rsid w:val="00494823"/>
    <w:rsid w:val="0049560F"/>
    <w:rsid w:val="00496273"/>
    <w:rsid w:val="004A2C98"/>
    <w:rsid w:val="004A723C"/>
    <w:rsid w:val="004B29F9"/>
    <w:rsid w:val="004C2303"/>
    <w:rsid w:val="004C324D"/>
    <w:rsid w:val="004D154B"/>
    <w:rsid w:val="004D1F1B"/>
    <w:rsid w:val="004D2EBA"/>
    <w:rsid w:val="004D571B"/>
    <w:rsid w:val="004D63D5"/>
    <w:rsid w:val="004E1AB0"/>
    <w:rsid w:val="004E5560"/>
    <w:rsid w:val="004E7573"/>
    <w:rsid w:val="004F0C4A"/>
    <w:rsid w:val="004F20AD"/>
    <w:rsid w:val="004F3926"/>
    <w:rsid w:val="004F6B10"/>
    <w:rsid w:val="005005E9"/>
    <w:rsid w:val="005027C2"/>
    <w:rsid w:val="00507BBD"/>
    <w:rsid w:val="00520308"/>
    <w:rsid w:val="00524CB9"/>
    <w:rsid w:val="00535E9B"/>
    <w:rsid w:val="005453F1"/>
    <w:rsid w:val="00551FB7"/>
    <w:rsid w:val="005563FF"/>
    <w:rsid w:val="00557EEE"/>
    <w:rsid w:val="00562E63"/>
    <w:rsid w:val="00574D7E"/>
    <w:rsid w:val="00582087"/>
    <w:rsid w:val="00582CE9"/>
    <w:rsid w:val="0058794A"/>
    <w:rsid w:val="00590DC4"/>
    <w:rsid w:val="005932BA"/>
    <w:rsid w:val="005A354D"/>
    <w:rsid w:val="005B1796"/>
    <w:rsid w:val="005B24A8"/>
    <w:rsid w:val="005B2B6D"/>
    <w:rsid w:val="005B3F04"/>
    <w:rsid w:val="005B6DC6"/>
    <w:rsid w:val="005C6812"/>
    <w:rsid w:val="005D118B"/>
    <w:rsid w:val="005D2D85"/>
    <w:rsid w:val="005D74EB"/>
    <w:rsid w:val="005E3B59"/>
    <w:rsid w:val="005E4AA3"/>
    <w:rsid w:val="005E79E5"/>
    <w:rsid w:val="005F6293"/>
    <w:rsid w:val="00605EF0"/>
    <w:rsid w:val="006060AF"/>
    <w:rsid w:val="00616FD4"/>
    <w:rsid w:val="00623B01"/>
    <w:rsid w:val="00625BB0"/>
    <w:rsid w:val="006261BB"/>
    <w:rsid w:val="00626418"/>
    <w:rsid w:val="00631C24"/>
    <w:rsid w:val="00634689"/>
    <w:rsid w:val="00651561"/>
    <w:rsid w:val="0065322E"/>
    <w:rsid w:val="00655DA8"/>
    <w:rsid w:val="00660237"/>
    <w:rsid w:val="00664F58"/>
    <w:rsid w:val="00667068"/>
    <w:rsid w:val="006673F8"/>
    <w:rsid w:val="00670CE4"/>
    <w:rsid w:val="0067116D"/>
    <w:rsid w:val="00673280"/>
    <w:rsid w:val="0067572D"/>
    <w:rsid w:val="006775EE"/>
    <w:rsid w:val="00680F7C"/>
    <w:rsid w:val="00692EA6"/>
    <w:rsid w:val="00696995"/>
    <w:rsid w:val="006A0331"/>
    <w:rsid w:val="006A4275"/>
    <w:rsid w:val="006B2C26"/>
    <w:rsid w:val="006B55E7"/>
    <w:rsid w:val="006C4791"/>
    <w:rsid w:val="006C4B70"/>
    <w:rsid w:val="006C6089"/>
    <w:rsid w:val="006C6A6B"/>
    <w:rsid w:val="006C77F0"/>
    <w:rsid w:val="006C7CE8"/>
    <w:rsid w:val="006D16F1"/>
    <w:rsid w:val="006E0426"/>
    <w:rsid w:val="006E100D"/>
    <w:rsid w:val="006E2000"/>
    <w:rsid w:val="006E5EF6"/>
    <w:rsid w:val="006F3B57"/>
    <w:rsid w:val="006F5F72"/>
    <w:rsid w:val="00710355"/>
    <w:rsid w:val="00713B03"/>
    <w:rsid w:val="00715AA1"/>
    <w:rsid w:val="00720ED1"/>
    <w:rsid w:val="007246D0"/>
    <w:rsid w:val="00726BF1"/>
    <w:rsid w:val="00727570"/>
    <w:rsid w:val="00727EC1"/>
    <w:rsid w:val="0073187A"/>
    <w:rsid w:val="00734212"/>
    <w:rsid w:val="007343BE"/>
    <w:rsid w:val="007343C5"/>
    <w:rsid w:val="00742321"/>
    <w:rsid w:val="00742807"/>
    <w:rsid w:val="00755DDA"/>
    <w:rsid w:val="00760251"/>
    <w:rsid w:val="007617E0"/>
    <w:rsid w:val="00764EA1"/>
    <w:rsid w:val="007673CA"/>
    <w:rsid w:val="007700CA"/>
    <w:rsid w:val="00772961"/>
    <w:rsid w:val="007844EB"/>
    <w:rsid w:val="00784DC3"/>
    <w:rsid w:val="00787D9C"/>
    <w:rsid w:val="00794EFB"/>
    <w:rsid w:val="007A1B94"/>
    <w:rsid w:val="007B094C"/>
    <w:rsid w:val="007B0FF0"/>
    <w:rsid w:val="007B50D8"/>
    <w:rsid w:val="007C6687"/>
    <w:rsid w:val="007C67FA"/>
    <w:rsid w:val="007D0675"/>
    <w:rsid w:val="007D1209"/>
    <w:rsid w:val="00801C55"/>
    <w:rsid w:val="00812E3F"/>
    <w:rsid w:val="00812FB3"/>
    <w:rsid w:val="008130D5"/>
    <w:rsid w:val="0081735D"/>
    <w:rsid w:val="008217CE"/>
    <w:rsid w:val="00827A7E"/>
    <w:rsid w:val="00831596"/>
    <w:rsid w:val="00842578"/>
    <w:rsid w:val="00843AED"/>
    <w:rsid w:val="00847B49"/>
    <w:rsid w:val="00851A64"/>
    <w:rsid w:val="00852695"/>
    <w:rsid w:val="008548B7"/>
    <w:rsid w:val="00857549"/>
    <w:rsid w:val="00860EE2"/>
    <w:rsid w:val="008707CC"/>
    <w:rsid w:val="00873502"/>
    <w:rsid w:val="008820F8"/>
    <w:rsid w:val="00883089"/>
    <w:rsid w:val="00884D47"/>
    <w:rsid w:val="008939BC"/>
    <w:rsid w:val="00895679"/>
    <w:rsid w:val="0089596C"/>
    <w:rsid w:val="008A7413"/>
    <w:rsid w:val="008B2AFD"/>
    <w:rsid w:val="008B2CD7"/>
    <w:rsid w:val="008B6316"/>
    <w:rsid w:val="008C571A"/>
    <w:rsid w:val="008C619A"/>
    <w:rsid w:val="008C74CA"/>
    <w:rsid w:val="008C75AB"/>
    <w:rsid w:val="008D6A33"/>
    <w:rsid w:val="008D6FD3"/>
    <w:rsid w:val="008E2EA9"/>
    <w:rsid w:val="008E41A4"/>
    <w:rsid w:val="008E4838"/>
    <w:rsid w:val="008F17DA"/>
    <w:rsid w:val="008F1FB0"/>
    <w:rsid w:val="0090379D"/>
    <w:rsid w:val="00910E6D"/>
    <w:rsid w:val="00911FA5"/>
    <w:rsid w:val="00934E48"/>
    <w:rsid w:val="00935907"/>
    <w:rsid w:val="00935B17"/>
    <w:rsid w:val="00936AC2"/>
    <w:rsid w:val="00944154"/>
    <w:rsid w:val="009449D9"/>
    <w:rsid w:val="00944BEA"/>
    <w:rsid w:val="0094529E"/>
    <w:rsid w:val="00957412"/>
    <w:rsid w:val="009577BF"/>
    <w:rsid w:val="0096232C"/>
    <w:rsid w:val="00962604"/>
    <w:rsid w:val="00964A31"/>
    <w:rsid w:val="00965ACD"/>
    <w:rsid w:val="00967DAD"/>
    <w:rsid w:val="00971C8B"/>
    <w:rsid w:val="00971E24"/>
    <w:rsid w:val="00972B41"/>
    <w:rsid w:val="009816E6"/>
    <w:rsid w:val="00983EBF"/>
    <w:rsid w:val="00984E39"/>
    <w:rsid w:val="0098502B"/>
    <w:rsid w:val="00986E3C"/>
    <w:rsid w:val="00987773"/>
    <w:rsid w:val="00991523"/>
    <w:rsid w:val="00992FE3"/>
    <w:rsid w:val="0099653A"/>
    <w:rsid w:val="009A6D93"/>
    <w:rsid w:val="009A724F"/>
    <w:rsid w:val="009A7B36"/>
    <w:rsid w:val="009B2E11"/>
    <w:rsid w:val="009B3502"/>
    <w:rsid w:val="009B51B6"/>
    <w:rsid w:val="009B5CDA"/>
    <w:rsid w:val="009B633C"/>
    <w:rsid w:val="009C48AC"/>
    <w:rsid w:val="009C5C7C"/>
    <w:rsid w:val="009C6FBE"/>
    <w:rsid w:val="009D07B8"/>
    <w:rsid w:val="009D146D"/>
    <w:rsid w:val="009D1815"/>
    <w:rsid w:val="009D58D0"/>
    <w:rsid w:val="009D5A1B"/>
    <w:rsid w:val="009D7472"/>
    <w:rsid w:val="009E05B6"/>
    <w:rsid w:val="009E0A88"/>
    <w:rsid w:val="009E2CB5"/>
    <w:rsid w:val="009E5B5E"/>
    <w:rsid w:val="009E782F"/>
    <w:rsid w:val="00A02C84"/>
    <w:rsid w:val="00A110B4"/>
    <w:rsid w:val="00A148D6"/>
    <w:rsid w:val="00A16109"/>
    <w:rsid w:val="00A370AB"/>
    <w:rsid w:val="00A40B75"/>
    <w:rsid w:val="00A40BCD"/>
    <w:rsid w:val="00A43299"/>
    <w:rsid w:val="00A4381D"/>
    <w:rsid w:val="00A467CA"/>
    <w:rsid w:val="00A5134A"/>
    <w:rsid w:val="00A57E04"/>
    <w:rsid w:val="00A6049B"/>
    <w:rsid w:val="00A62547"/>
    <w:rsid w:val="00A62B4C"/>
    <w:rsid w:val="00A70E31"/>
    <w:rsid w:val="00A730B9"/>
    <w:rsid w:val="00A748BB"/>
    <w:rsid w:val="00A7626A"/>
    <w:rsid w:val="00A809BD"/>
    <w:rsid w:val="00A81CFB"/>
    <w:rsid w:val="00A85D6F"/>
    <w:rsid w:val="00A87CA0"/>
    <w:rsid w:val="00A94EFB"/>
    <w:rsid w:val="00AA0887"/>
    <w:rsid w:val="00AA134E"/>
    <w:rsid w:val="00AA3417"/>
    <w:rsid w:val="00AA4406"/>
    <w:rsid w:val="00AB5621"/>
    <w:rsid w:val="00AB78A2"/>
    <w:rsid w:val="00AC4A8D"/>
    <w:rsid w:val="00AC5A4C"/>
    <w:rsid w:val="00AC626C"/>
    <w:rsid w:val="00AD1C23"/>
    <w:rsid w:val="00AD3B3C"/>
    <w:rsid w:val="00AD43B0"/>
    <w:rsid w:val="00AD5408"/>
    <w:rsid w:val="00AD5D81"/>
    <w:rsid w:val="00AD7C7F"/>
    <w:rsid w:val="00AE1A85"/>
    <w:rsid w:val="00AE5E48"/>
    <w:rsid w:val="00AF30DB"/>
    <w:rsid w:val="00AF78FE"/>
    <w:rsid w:val="00AF7E7E"/>
    <w:rsid w:val="00B0459E"/>
    <w:rsid w:val="00B04D0E"/>
    <w:rsid w:val="00B05E1A"/>
    <w:rsid w:val="00B10201"/>
    <w:rsid w:val="00B10383"/>
    <w:rsid w:val="00B10A71"/>
    <w:rsid w:val="00B116A1"/>
    <w:rsid w:val="00B17A2B"/>
    <w:rsid w:val="00B20445"/>
    <w:rsid w:val="00B209B1"/>
    <w:rsid w:val="00B260E3"/>
    <w:rsid w:val="00B3053E"/>
    <w:rsid w:val="00B31C09"/>
    <w:rsid w:val="00B3615F"/>
    <w:rsid w:val="00B379DE"/>
    <w:rsid w:val="00B422BD"/>
    <w:rsid w:val="00B44488"/>
    <w:rsid w:val="00B46404"/>
    <w:rsid w:val="00B505C0"/>
    <w:rsid w:val="00B56682"/>
    <w:rsid w:val="00B57759"/>
    <w:rsid w:val="00B62B32"/>
    <w:rsid w:val="00B67333"/>
    <w:rsid w:val="00B67CDD"/>
    <w:rsid w:val="00B67D39"/>
    <w:rsid w:val="00B67FA9"/>
    <w:rsid w:val="00B74FE1"/>
    <w:rsid w:val="00B76CD7"/>
    <w:rsid w:val="00B801D6"/>
    <w:rsid w:val="00B83A96"/>
    <w:rsid w:val="00B83F8A"/>
    <w:rsid w:val="00B85ACF"/>
    <w:rsid w:val="00BA0FF4"/>
    <w:rsid w:val="00BA1DCD"/>
    <w:rsid w:val="00BA25E1"/>
    <w:rsid w:val="00BA5673"/>
    <w:rsid w:val="00BA5C5A"/>
    <w:rsid w:val="00BB0224"/>
    <w:rsid w:val="00BB0255"/>
    <w:rsid w:val="00BB180C"/>
    <w:rsid w:val="00BC19D3"/>
    <w:rsid w:val="00BC3599"/>
    <w:rsid w:val="00BD1D08"/>
    <w:rsid w:val="00BD7D6C"/>
    <w:rsid w:val="00BE03AB"/>
    <w:rsid w:val="00BE0AE4"/>
    <w:rsid w:val="00BE38BB"/>
    <w:rsid w:val="00BE4953"/>
    <w:rsid w:val="00C003C6"/>
    <w:rsid w:val="00C10B09"/>
    <w:rsid w:val="00C116F3"/>
    <w:rsid w:val="00C12714"/>
    <w:rsid w:val="00C20678"/>
    <w:rsid w:val="00C224EE"/>
    <w:rsid w:val="00C22E68"/>
    <w:rsid w:val="00C23F3E"/>
    <w:rsid w:val="00C26BC0"/>
    <w:rsid w:val="00C272AD"/>
    <w:rsid w:val="00C27B9D"/>
    <w:rsid w:val="00C315DA"/>
    <w:rsid w:val="00C31ED8"/>
    <w:rsid w:val="00C33667"/>
    <w:rsid w:val="00C45F7E"/>
    <w:rsid w:val="00C5009D"/>
    <w:rsid w:val="00C53A22"/>
    <w:rsid w:val="00C5725A"/>
    <w:rsid w:val="00C64A07"/>
    <w:rsid w:val="00C6569B"/>
    <w:rsid w:val="00C65B84"/>
    <w:rsid w:val="00C66B9A"/>
    <w:rsid w:val="00C707D1"/>
    <w:rsid w:val="00C70835"/>
    <w:rsid w:val="00C737A1"/>
    <w:rsid w:val="00C77BCF"/>
    <w:rsid w:val="00C874E6"/>
    <w:rsid w:val="00CB2D26"/>
    <w:rsid w:val="00CB3A6F"/>
    <w:rsid w:val="00CC196F"/>
    <w:rsid w:val="00CD2022"/>
    <w:rsid w:val="00CE2F55"/>
    <w:rsid w:val="00CE401A"/>
    <w:rsid w:val="00D015CA"/>
    <w:rsid w:val="00D020CA"/>
    <w:rsid w:val="00D03C12"/>
    <w:rsid w:val="00D10930"/>
    <w:rsid w:val="00D10956"/>
    <w:rsid w:val="00D1247E"/>
    <w:rsid w:val="00D1556C"/>
    <w:rsid w:val="00D21BCE"/>
    <w:rsid w:val="00D509B6"/>
    <w:rsid w:val="00D516C1"/>
    <w:rsid w:val="00D6344F"/>
    <w:rsid w:val="00D772A7"/>
    <w:rsid w:val="00D80E4A"/>
    <w:rsid w:val="00D82846"/>
    <w:rsid w:val="00D860DD"/>
    <w:rsid w:val="00D91A21"/>
    <w:rsid w:val="00D91FB9"/>
    <w:rsid w:val="00D9793B"/>
    <w:rsid w:val="00DA64DB"/>
    <w:rsid w:val="00DB1E5E"/>
    <w:rsid w:val="00DB2BFF"/>
    <w:rsid w:val="00DB3B99"/>
    <w:rsid w:val="00DB4140"/>
    <w:rsid w:val="00DC3805"/>
    <w:rsid w:val="00DC76F0"/>
    <w:rsid w:val="00DC7E48"/>
    <w:rsid w:val="00DD06C0"/>
    <w:rsid w:val="00DE1789"/>
    <w:rsid w:val="00DE2A42"/>
    <w:rsid w:val="00DE3208"/>
    <w:rsid w:val="00DE5745"/>
    <w:rsid w:val="00DF2ED5"/>
    <w:rsid w:val="00E05CBE"/>
    <w:rsid w:val="00E124A4"/>
    <w:rsid w:val="00E12F47"/>
    <w:rsid w:val="00E16545"/>
    <w:rsid w:val="00E2123D"/>
    <w:rsid w:val="00E25E41"/>
    <w:rsid w:val="00E267A0"/>
    <w:rsid w:val="00E30B4B"/>
    <w:rsid w:val="00E33932"/>
    <w:rsid w:val="00E413AB"/>
    <w:rsid w:val="00E41451"/>
    <w:rsid w:val="00E45F98"/>
    <w:rsid w:val="00E56B47"/>
    <w:rsid w:val="00E66F4B"/>
    <w:rsid w:val="00E706C2"/>
    <w:rsid w:val="00E72CD1"/>
    <w:rsid w:val="00E8041E"/>
    <w:rsid w:val="00E82F86"/>
    <w:rsid w:val="00E87A4C"/>
    <w:rsid w:val="00E92F67"/>
    <w:rsid w:val="00E94C43"/>
    <w:rsid w:val="00E95B91"/>
    <w:rsid w:val="00EA6557"/>
    <w:rsid w:val="00EA6B97"/>
    <w:rsid w:val="00EB216E"/>
    <w:rsid w:val="00EC07C0"/>
    <w:rsid w:val="00EC1153"/>
    <w:rsid w:val="00EC22FA"/>
    <w:rsid w:val="00EC30C5"/>
    <w:rsid w:val="00ED2FD4"/>
    <w:rsid w:val="00EE4B9C"/>
    <w:rsid w:val="00EE5E2C"/>
    <w:rsid w:val="00F01E75"/>
    <w:rsid w:val="00F10A33"/>
    <w:rsid w:val="00F21DD8"/>
    <w:rsid w:val="00F25128"/>
    <w:rsid w:val="00F309F5"/>
    <w:rsid w:val="00F32BD1"/>
    <w:rsid w:val="00F377D2"/>
    <w:rsid w:val="00F40848"/>
    <w:rsid w:val="00F4718C"/>
    <w:rsid w:val="00F51B4C"/>
    <w:rsid w:val="00F527EB"/>
    <w:rsid w:val="00F54D02"/>
    <w:rsid w:val="00F57F56"/>
    <w:rsid w:val="00F60EF7"/>
    <w:rsid w:val="00F65859"/>
    <w:rsid w:val="00F664AA"/>
    <w:rsid w:val="00F71902"/>
    <w:rsid w:val="00F724BA"/>
    <w:rsid w:val="00F72EE1"/>
    <w:rsid w:val="00F73E12"/>
    <w:rsid w:val="00F751D8"/>
    <w:rsid w:val="00F80172"/>
    <w:rsid w:val="00F824C0"/>
    <w:rsid w:val="00F835B4"/>
    <w:rsid w:val="00F8769B"/>
    <w:rsid w:val="00F90B96"/>
    <w:rsid w:val="00F93290"/>
    <w:rsid w:val="00FA0862"/>
    <w:rsid w:val="00FA0F6A"/>
    <w:rsid w:val="00FA46F8"/>
    <w:rsid w:val="00FB0646"/>
    <w:rsid w:val="00FB61C7"/>
    <w:rsid w:val="00FC7BB0"/>
    <w:rsid w:val="00FD22AB"/>
    <w:rsid w:val="00FD2808"/>
    <w:rsid w:val="00FD3338"/>
    <w:rsid w:val="00FD46A9"/>
    <w:rsid w:val="00FD4B8D"/>
    <w:rsid w:val="00FD7A98"/>
    <w:rsid w:val="00FE13ED"/>
    <w:rsid w:val="00FE2FDB"/>
    <w:rsid w:val="00FE4AEE"/>
    <w:rsid w:val="00FE53C8"/>
    <w:rsid w:val="00FE59C4"/>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B56682"/>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6C7CE8"/>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6C7CE8"/>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6C7CE8"/>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5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customStyle="1" w:styleId="L2nr">
    <w:name w:val="L2 nr"/>
    <w:basedOn w:val="Normalny"/>
    <w:qFormat/>
    <w:rsid w:val="008B2AFD"/>
    <w:pPr>
      <w:numPr>
        <w:ilvl w:val="1"/>
        <w:numId w:val="6"/>
      </w:numPr>
      <w:spacing w:before="120" w:after="120"/>
      <w:jc w:val="both"/>
    </w:pPr>
    <w:rPr>
      <w:rFonts w:ascii="Calibri" w:eastAsia="Times New Roman" w:hAnsi="Calibri" w:cs="Times New Roman"/>
      <w:b/>
      <w:sz w:val="22"/>
      <w:szCs w:val="20"/>
    </w:rPr>
  </w:style>
  <w:style w:type="paragraph" w:customStyle="1" w:styleId="L1nr">
    <w:name w:val="L1 nr"/>
    <w:basedOn w:val="Normalny"/>
    <w:link w:val="L1nrZnak"/>
    <w:qFormat/>
    <w:rsid w:val="008B2AFD"/>
    <w:pPr>
      <w:numPr>
        <w:numId w:val="6"/>
      </w:numPr>
      <w:spacing w:before="120" w:after="120"/>
      <w:jc w:val="both"/>
    </w:pPr>
    <w:rPr>
      <w:rFonts w:ascii="Calibri" w:eastAsia="Times New Roman" w:hAnsi="Calibri" w:cs="Times New Roman"/>
      <w:b/>
      <w:sz w:val="22"/>
      <w:szCs w:val="20"/>
    </w:rPr>
  </w:style>
  <w:style w:type="paragraph" w:customStyle="1" w:styleId="L3nr">
    <w:name w:val="L3 nr"/>
    <w:basedOn w:val="Normalny"/>
    <w:qFormat/>
    <w:rsid w:val="008B2AFD"/>
    <w:pPr>
      <w:numPr>
        <w:ilvl w:val="2"/>
        <w:numId w:val="6"/>
      </w:numPr>
      <w:spacing w:before="120" w:after="120"/>
      <w:jc w:val="both"/>
    </w:pPr>
    <w:rPr>
      <w:rFonts w:ascii="Calibri" w:eastAsia="Times New Roman" w:hAnsi="Calibri" w:cs="Times New Roman"/>
      <w:sz w:val="22"/>
      <w:szCs w:val="20"/>
    </w:rPr>
  </w:style>
  <w:style w:type="character" w:customStyle="1" w:styleId="L1nrZnak">
    <w:name w:val="L1 nr Znak"/>
    <w:basedOn w:val="Domylnaczcionkaakapitu"/>
    <w:link w:val="L1nr"/>
    <w:rsid w:val="008B2AFD"/>
    <w:rPr>
      <w:rFonts w:ascii="Calibri" w:eastAsia="Times New Roman" w:hAnsi="Calibri" w:cs="Times New Roman"/>
      <w:b/>
      <w:szCs w:val="20"/>
    </w:rPr>
  </w:style>
  <w:style w:type="paragraph" w:styleId="Tekstpodstawowy2">
    <w:name w:val="Body Text 2"/>
    <w:basedOn w:val="Normalny"/>
    <w:link w:val="Tekstpodstawowy2Znak"/>
    <w:uiPriority w:val="99"/>
    <w:unhideWhenUsed/>
    <w:rsid w:val="008B2AFD"/>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8B2AFD"/>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9"/>
    <w:semiHidden/>
    <w:rsid w:val="006C7CE8"/>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9"/>
    <w:semiHidden/>
    <w:rsid w:val="006C7CE8"/>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9"/>
    <w:semiHidden/>
    <w:rsid w:val="006C7CE8"/>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6C7CE8"/>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6C7CE8"/>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6C7CE8"/>
    <w:pPr>
      <w:spacing w:after="0" w:line="280" w:lineRule="atLeast"/>
      <w:jc w:val="both"/>
    </w:pPr>
    <w:rPr>
      <w:rFonts w:ascii="Times New Roman" w:eastAsia="Times New Roman" w:hAnsi="Times New Roman" w:cs="Times New Roman"/>
      <w:b/>
      <w:sz w:val="22"/>
      <w:szCs w:val="20"/>
    </w:rPr>
  </w:style>
  <w:style w:type="paragraph" w:styleId="Tekstpodstawowy3">
    <w:name w:val="Body Text 3"/>
    <w:basedOn w:val="Normalny"/>
    <w:link w:val="Tekstpodstawowy3Znak"/>
    <w:uiPriority w:val="99"/>
    <w:semiHidden/>
    <w:unhideWhenUsed/>
    <w:rsid w:val="006C7CE8"/>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6C7CE8"/>
    <w:rPr>
      <w:rFonts w:ascii="Times New Roman" w:eastAsia="Times New Roman" w:hAnsi="Times New Roman" w:cs="Times New Roman"/>
      <w:sz w:val="16"/>
      <w:szCs w:val="16"/>
    </w:rPr>
  </w:style>
  <w:style w:type="paragraph" w:styleId="Poprawka">
    <w:name w:val="Revision"/>
    <w:hidden/>
    <w:uiPriority w:val="99"/>
    <w:semiHidden/>
    <w:rsid w:val="006C7CE8"/>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6C7CE8"/>
  </w:style>
  <w:style w:type="paragraph" w:styleId="Tekstprzypisukocowego">
    <w:name w:val="endnote text"/>
    <w:basedOn w:val="Normalny"/>
    <w:link w:val="TekstprzypisukocowegoZnak"/>
    <w:uiPriority w:val="99"/>
    <w:semiHidden/>
    <w:unhideWhenUsed/>
    <w:rsid w:val="006C7CE8"/>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6C7CE8"/>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C7CE8"/>
    <w:rPr>
      <w:vertAlign w:val="superscript"/>
    </w:rPr>
  </w:style>
  <w:style w:type="character" w:styleId="Tekstzastpczy">
    <w:name w:val="Placeholder Text"/>
    <w:basedOn w:val="Domylnaczcionkaakapitu"/>
    <w:uiPriority w:val="99"/>
    <w:semiHidden/>
    <w:rsid w:val="006C7CE8"/>
    <w:rPr>
      <w:color w:val="808080"/>
    </w:rPr>
  </w:style>
  <w:style w:type="paragraph" w:customStyle="1" w:styleId="Nazwawymagania">
    <w:name w:val="Nazwa wymagania"/>
    <w:basedOn w:val="Akapitzlist"/>
    <w:next w:val="Normalny"/>
    <w:link w:val="NazwawymaganiaZnak"/>
    <w:qFormat/>
    <w:rsid w:val="006C7CE8"/>
    <w:pPr>
      <w:numPr>
        <w:numId w:val="7"/>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6C7CE8"/>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6C7CE8"/>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6C7CE8"/>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6C7CE8"/>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6C7CE8"/>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6C7CE8"/>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6C7CE8"/>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6C7CE8"/>
    <w:pPr>
      <w:spacing w:after="0" w:line="288" w:lineRule="auto"/>
      <w:ind w:left="1760"/>
    </w:pPr>
    <w:rPr>
      <w:rFonts w:eastAsia="Times New Roman" w:cs="Times New Roman"/>
      <w:sz w:val="20"/>
      <w:szCs w:val="20"/>
    </w:rPr>
  </w:style>
  <w:style w:type="paragraph" w:styleId="Tekstpodstawowywcity">
    <w:name w:val="Body Text Indent"/>
    <w:basedOn w:val="Normalny"/>
    <w:link w:val="TekstpodstawowywcityZnak"/>
    <w:rsid w:val="006C7CE8"/>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6C7CE8"/>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6C7CE8"/>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6C7CE8"/>
    <w:rPr>
      <w:rFonts w:ascii="Times New Roman" w:eastAsia="Times New Roman" w:hAnsi="Times New Roman" w:cs="Times New Roman"/>
      <w:sz w:val="16"/>
      <w:szCs w:val="16"/>
    </w:rPr>
  </w:style>
  <w:style w:type="paragraph" w:customStyle="1" w:styleId="Default">
    <w:name w:val="Default"/>
    <w:rsid w:val="006C7CE8"/>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6C7CE8"/>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numbering" w:customStyle="1" w:styleId="Zaimportowanystyl1">
    <w:name w:val="Zaimportowany styl 1"/>
    <w:rsid w:val="006C7CE8"/>
    <w:pPr>
      <w:numPr>
        <w:numId w:val="8"/>
      </w:numPr>
    </w:pPr>
  </w:style>
  <w:style w:type="numbering" w:customStyle="1" w:styleId="Zaimportowanystyl2">
    <w:name w:val="Zaimportowany styl 2"/>
    <w:rsid w:val="006C7CE8"/>
    <w:pPr>
      <w:numPr>
        <w:numId w:val="9"/>
      </w:numPr>
    </w:pPr>
  </w:style>
  <w:style w:type="numbering" w:customStyle="1" w:styleId="Zaimportowanystyl3">
    <w:name w:val="Zaimportowany styl 3"/>
    <w:rsid w:val="006C7CE8"/>
    <w:pPr>
      <w:numPr>
        <w:numId w:val="10"/>
      </w:numPr>
    </w:pPr>
  </w:style>
  <w:style w:type="numbering" w:customStyle="1" w:styleId="Zaimportowanystyl4">
    <w:name w:val="Zaimportowany styl 4"/>
    <w:rsid w:val="006C7CE8"/>
    <w:pPr>
      <w:numPr>
        <w:numId w:val="11"/>
      </w:numPr>
    </w:pPr>
  </w:style>
  <w:style w:type="paragraph" w:styleId="Lista2">
    <w:name w:val="List 2"/>
    <w:basedOn w:val="Normalny"/>
    <w:unhideWhenUsed/>
    <w:rsid w:val="006C7CE8"/>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6C7CE8"/>
    <w:rPr>
      <w:color w:val="800080"/>
      <w:u w:val="single"/>
    </w:rPr>
  </w:style>
  <w:style w:type="character" w:customStyle="1" w:styleId="czeinternetowe">
    <w:name w:val="Łącze internetowe"/>
    <w:rsid w:val="006C7CE8"/>
    <w:rPr>
      <w:color w:val="0000FF"/>
      <w:u w:val="single"/>
    </w:rPr>
  </w:style>
  <w:style w:type="character" w:styleId="Pogrubienie">
    <w:name w:val="Strong"/>
    <w:basedOn w:val="Domylnaczcionkaakapitu"/>
    <w:uiPriority w:val="22"/>
    <w:qFormat/>
    <w:rsid w:val="006C7CE8"/>
    <w:rPr>
      <w:b/>
      <w:bCs/>
    </w:rPr>
  </w:style>
  <w:style w:type="numbering" w:customStyle="1" w:styleId="Bezlisty2">
    <w:name w:val="Bez listy2"/>
    <w:next w:val="Bezlisty"/>
    <w:uiPriority w:val="99"/>
    <w:semiHidden/>
    <w:unhideWhenUsed/>
    <w:rsid w:val="006C7CE8"/>
  </w:style>
  <w:style w:type="numbering" w:customStyle="1" w:styleId="Bezlisty11">
    <w:name w:val="Bez listy11"/>
    <w:next w:val="Bezlisty"/>
    <w:uiPriority w:val="99"/>
    <w:semiHidden/>
    <w:unhideWhenUsed/>
    <w:rsid w:val="006C7CE8"/>
  </w:style>
  <w:style w:type="paragraph" w:customStyle="1" w:styleId="msonormal0">
    <w:name w:val="msonormal"/>
    <w:basedOn w:val="Normalny"/>
    <w:rsid w:val="006C7CE8"/>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xl97">
    <w:name w:val="xl97"/>
    <w:basedOn w:val="Normalny"/>
    <w:rsid w:val="006C7CE8"/>
    <w:pPr>
      <w:shd w:val="clear" w:color="000000" w:fill="FFFFFF"/>
      <w:spacing w:before="100" w:beforeAutospacing="1" w:after="100" w:afterAutospacing="1"/>
    </w:pPr>
    <w:rPr>
      <w:rFonts w:ascii="Arial" w:eastAsia="Times New Roman" w:hAnsi="Arial" w:cs="Arial"/>
      <w:sz w:val="16"/>
      <w:szCs w:val="16"/>
      <w:lang w:eastAsia="pl-PL"/>
    </w:rPr>
  </w:style>
  <w:style w:type="paragraph" w:customStyle="1" w:styleId="xl98">
    <w:name w:val="xl98"/>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pl-PL"/>
    </w:rPr>
  </w:style>
  <w:style w:type="paragraph" w:customStyle="1" w:styleId="xl99">
    <w:name w:val="xl99"/>
    <w:basedOn w:val="Normalny"/>
    <w:rsid w:val="006C7CE8"/>
    <w:pPr>
      <w:spacing w:before="100" w:beforeAutospacing="1" w:after="100" w:afterAutospacing="1"/>
    </w:pPr>
    <w:rPr>
      <w:rFonts w:ascii="Arial" w:eastAsia="Times New Roman" w:hAnsi="Arial" w:cs="Arial"/>
      <w:sz w:val="16"/>
      <w:szCs w:val="16"/>
      <w:lang w:eastAsia="pl-PL"/>
    </w:rPr>
  </w:style>
  <w:style w:type="paragraph" w:customStyle="1" w:styleId="xl100">
    <w:name w:val="xl100"/>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01">
    <w:name w:val="xl101"/>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16"/>
      <w:szCs w:val="16"/>
      <w:lang w:eastAsia="pl-PL"/>
    </w:rPr>
  </w:style>
  <w:style w:type="paragraph" w:customStyle="1" w:styleId="xl102">
    <w:name w:val="xl102"/>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03">
    <w:name w:val="xl103"/>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04">
    <w:name w:val="xl104"/>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16"/>
      <w:szCs w:val="16"/>
      <w:lang w:eastAsia="pl-PL"/>
    </w:rPr>
  </w:style>
  <w:style w:type="paragraph" w:customStyle="1" w:styleId="xl105">
    <w:name w:val="xl105"/>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lang w:eastAsia="pl-PL"/>
    </w:rPr>
  </w:style>
  <w:style w:type="paragraph" w:customStyle="1" w:styleId="xl106">
    <w:name w:val="xl106"/>
    <w:basedOn w:val="Normalny"/>
    <w:rsid w:val="006C7CE8"/>
    <w:pPr>
      <w:shd w:val="clear" w:color="000000" w:fill="FFFFFF"/>
      <w:spacing w:before="100" w:beforeAutospacing="1" w:after="100" w:afterAutospacing="1"/>
    </w:pPr>
    <w:rPr>
      <w:rFonts w:ascii="Arial" w:eastAsia="Times New Roman" w:hAnsi="Arial" w:cs="Arial"/>
      <w:sz w:val="16"/>
      <w:szCs w:val="16"/>
      <w:lang w:eastAsia="pl-PL"/>
    </w:rPr>
  </w:style>
  <w:style w:type="paragraph" w:customStyle="1" w:styleId="xl107">
    <w:name w:val="xl107"/>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lang w:eastAsia="pl-PL"/>
    </w:rPr>
  </w:style>
  <w:style w:type="paragraph" w:customStyle="1" w:styleId="xl108">
    <w:name w:val="xl108"/>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6"/>
      <w:szCs w:val="16"/>
      <w:lang w:eastAsia="pl-PL"/>
    </w:rPr>
  </w:style>
  <w:style w:type="paragraph" w:customStyle="1" w:styleId="xl109">
    <w:name w:val="xl109"/>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lang w:eastAsia="pl-PL"/>
    </w:rPr>
  </w:style>
  <w:style w:type="paragraph" w:customStyle="1" w:styleId="xl110">
    <w:name w:val="xl110"/>
    <w:basedOn w:val="Normalny"/>
    <w:rsid w:val="006C7CE8"/>
    <w:pPr>
      <w:shd w:val="clear" w:color="000000" w:fill="FFFFFF"/>
      <w:spacing w:before="100" w:beforeAutospacing="1" w:after="100" w:afterAutospacing="1"/>
      <w:textAlignment w:val="center"/>
    </w:pPr>
    <w:rPr>
      <w:rFonts w:ascii="Arial" w:eastAsia="Times New Roman" w:hAnsi="Arial" w:cs="Arial"/>
      <w:sz w:val="16"/>
      <w:szCs w:val="16"/>
      <w:lang w:eastAsia="pl-PL"/>
    </w:rPr>
  </w:style>
  <w:style w:type="paragraph" w:customStyle="1" w:styleId="xl111">
    <w:name w:val="xl111"/>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16"/>
      <w:szCs w:val="16"/>
      <w:lang w:eastAsia="pl-PL"/>
    </w:rPr>
  </w:style>
  <w:style w:type="paragraph" w:customStyle="1" w:styleId="xl112">
    <w:name w:val="xl112"/>
    <w:basedOn w:val="Normalny"/>
    <w:rsid w:val="006C7CE8"/>
    <w:pPr>
      <w:shd w:val="clear" w:color="000000" w:fill="FFFFFF"/>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13">
    <w:name w:val="xl113"/>
    <w:basedOn w:val="Normalny"/>
    <w:rsid w:val="006C7CE8"/>
    <w:pPr>
      <w:spacing w:before="100" w:beforeAutospacing="1" w:after="100" w:afterAutospacing="1"/>
    </w:pPr>
    <w:rPr>
      <w:rFonts w:ascii="Arial" w:eastAsia="Times New Roman" w:hAnsi="Arial" w:cs="Arial"/>
      <w:sz w:val="16"/>
      <w:szCs w:val="16"/>
      <w:lang w:eastAsia="pl-PL"/>
    </w:rPr>
  </w:style>
  <w:style w:type="paragraph" w:customStyle="1" w:styleId="xl114">
    <w:name w:val="xl114"/>
    <w:basedOn w:val="Normalny"/>
    <w:rsid w:val="006C7CE8"/>
    <w:pP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15">
    <w:name w:val="xl115"/>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FF0000"/>
      <w:sz w:val="16"/>
      <w:szCs w:val="16"/>
      <w:lang w:eastAsia="pl-PL"/>
    </w:rPr>
  </w:style>
  <w:style w:type="paragraph" w:customStyle="1" w:styleId="xl116">
    <w:name w:val="xl116"/>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color w:val="FF0000"/>
      <w:sz w:val="16"/>
      <w:szCs w:val="16"/>
      <w:lang w:eastAsia="pl-PL"/>
    </w:rPr>
  </w:style>
  <w:style w:type="paragraph" w:customStyle="1" w:styleId="xl117">
    <w:name w:val="xl117"/>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pl-PL"/>
    </w:rPr>
  </w:style>
  <w:style w:type="paragraph" w:customStyle="1" w:styleId="xl118">
    <w:name w:val="xl118"/>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pl-PL"/>
    </w:rPr>
  </w:style>
  <w:style w:type="paragraph" w:customStyle="1" w:styleId="xl119">
    <w:name w:val="xl119"/>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pl-PL"/>
    </w:rPr>
  </w:style>
  <w:style w:type="paragraph" w:customStyle="1" w:styleId="xl120">
    <w:name w:val="xl120"/>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sz w:val="16"/>
      <w:szCs w:val="16"/>
      <w:lang w:eastAsia="pl-PL"/>
    </w:rPr>
  </w:style>
  <w:style w:type="paragraph" w:customStyle="1" w:styleId="xl121">
    <w:name w:val="xl121"/>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Calibri" w:eastAsia="Times New Roman" w:hAnsi="Calibri" w:cs="Calibri"/>
      <w:sz w:val="16"/>
      <w:szCs w:val="16"/>
      <w:lang w:eastAsia="pl-PL"/>
    </w:rPr>
  </w:style>
  <w:style w:type="paragraph" w:customStyle="1" w:styleId="xl122">
    <w:name w:val="xl122"/>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23">
    <w:name w:val="xl123"/>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16"/>
      <w:szCs w:val="16"/>
      <w:lang w:eastAsia="pl-PL"/>
    </w:rPr>
  </w:style>
  <w:style w:type="paragraph" w:customStyle="1" w:styleId="xl124">
    <w:name w:val="xl124"/>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sz w:val="16"/>
      <w:szCs w:val="16"/>
      <w:lang w:eastAsia="pl-PL"/>
    </w:rPr>
  </w:style>
  <w:style w:type="paragraph" w:customStyle="1" w:styleId="xl125">
    <w:name w:val="xl125"/>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26">
    <w:name w:val="xl126"/>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16"/>
      <w:szCs w:val="16"/>
      <w:lang w:eastAsia="pl-PL"/>
    </w:rPr>
  </w:style>
  <w:style w:type="paragraph" w:customStyle="1" w:styleId="xl127">
    <w:name w:val="xl127"/>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eastAsia="Times New Roman" w:hAnsi="Arial" w:cs="Arial"/>
      <w:sz w:val="16"/>
      <w:szCs w:val="16"/>
      <w:lang w:eastAsia="pl-PL"/>
    </w:rPr>
  </w:style>
  <w:style w:type="paragraph" w:customStyle="1" w:styleId="xl128">
    <w:name w:val="xl128"/>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lang w:eastAsia="pl-PL"/>
    </w:rPr>
  </w:style>
  <w:style w:type="paragraph" w:customStyle="1" w:styleId="xl129">
    <w:name w:val="xl129"/>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pl-PL"/>
    </w:rPr>
  </w:style>
  <w:style w:type="paragraph" w:customStyle="1" w:styleId="xl130">
    <w:name w:val="xl130"/>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lang w:eastAsia="pl-PL"/>
    </w:rPr>
  </w:style>
  <w:style w:type="paragraph" w:customStyle="1" w:styleId="xl131">
    <w:name w:val="xl131"/>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sz w:val="16"/>
      <w:szCs w:val="16"/>
      <w:lang w:eastAsia="pl-PL"/>
    </w:rPr>
  </w:style>
  <w:style w:type="paragraph" w:customStyle="1" w:styleId="xl132">
    <w:name w:val="xl132"/>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sz w:val="16"/>
      <w:szCs w:val="16"/>
      <w:lang w:eastAsia="pl-PL"/>
    </w:rPr>
  </w:style>
  <w:style w:type="paragraph" w:customStyle="1" w:styleId="xl133">
    <w:name w:val="xl133"/>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16"/>
      <w:szCs w:val="16"/>
      <w:lang w:eastAsia="pl-PL"/>
    </w:rPr>
  </w:style>
  <w:style w:type="paragraph" w:customStyle="1" w:styleId="xl134">
    <w:name w:val="xl134"/>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16"/>
      <w:szCs w:val="16"/>
      <w:lang w:eastAsia="pl-PL"/>
    </w:rPr>
  </w:style>
  <w:style w:type="paragraph" w:customStyle="1" w:styleId="xl135">
    <w:name w:val="xl135"/>
    <w:basedOn w:val="Normalny"/>
    <w:rsid w:val="006C7CE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36">
    <w:name w:val="xl136"/>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16"/>
      <w:szCs w:val="16"/>
      <w:lang w:eastAsia="pl-PL"/>
    </w:rPr>
  </w:style>
  <w:style w:type="paragraph" w:customStyle="1" w:styleId="xl137">
    <w:name w:val="xl137"/>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16"/>
      <w:szCs w:val="16"/>
      <w:lang w:eastAsia="pl-PL"/>
    </w:rPr>
  </w:style>
  <w:style w:type="paragraph" w:customStyle="1" w:styleId="xl138">
    <w:name w:val="xl138"/>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16"/>
      <w:szCs w:val="16"/>
      <w:lang w:eastAsia="pl-PL"/>
    </w:rPr>
  </w:style>
  <w:style w:type="paragraph" w:customStyle="1" w:styleId="xl139">
    <w:name w:val="xl139"/>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16"/>
      <w:szCs w:val="16"/>
      <w:lang w:eastAsia="pl-PL"/>
    </w:rPr>
  </w:style>
  <w:style w:type="paragraph" w:customStyle="1" w:styleId="xl140">
    <w:name w:val="xl140"/>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41">
    <w:name w:val="xl141"/>
    <w:basedOn w:val="Normalny"/>
    <w:rsid w:val="006C7CE8"/>
    <w:pPr>
      <w:shd w:val="clear" w:color="000000" w:fill="FFFFFF"/>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42">
    <w:name w:val="xl142"/>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43">
    <w:name w:val="xl143"/>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sz w:val="16"/>
      <w:szCs w:val="16"/>
      <w:lang w:eastAsia="pl-PL"/>
    </w:rPr>
  </w:style>
  <w:style w:type="paragraph" w:customStyle="1" w:styleId="xl144">
    <w:name w:val="xl144"/>
    <w:basedOn w:val="Normalny"/>
    <w:rsid w:val="006C7CE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Arial" w:eastAsia="Times New Roman" w:hAnsi="Arial" w:cs="Arial"/>
      <w:sz w:val="16"/>
      <w:szCs w:val="16"/>
      <w:lang w:eastAsia="pl-PL"/>
    </w:rPr>
  </w:style>
  <w:style w:type="paragraph" w:customStyle="1" w:styleId="xl145">
    <w:name w:val="xl145"/>
    <w:basedOn w:val="Normalny"/>
    <w:rsid w:val="006C7CE8"/>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sz w:val="16"/>
      <w:szCs w:val="16"/>
      <w:lang w:eastAsia="pl-PL"/>
    </w:rPr>
  </w:style>
  <w:style w:type="paragraph" w:customStyle="1" w:styleId="xl146">
    <w:name w:val="xl146"/>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eastAsia="pl-PL"/>
    </w:rPr>
  </w:style>
  <w:style w:type="paragraph" w:customStyle="1" w:styleId="xl147">
    <w:name w:val="xl147"/>
    <w:basedOn w:val="Normalny"/>
    <w:rsid w:val="006C7CE8"/>
    <w:pPr>
      <w:shd w:val="clear" w:color="000000" w:fill="FFFFFF"/>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48">
    <w:name w:val="xl148"/>
    <w:basedOn w:val="Normalny"/>
    <w:rsid w:val="006C7CE8"/>
    <w:pPr>
      <w:spacing w:before="100" w:beforeAutospacing="1" w:after="100" w:afterAutospacing="1"/>
      <w:jc w:val="center"/>
    </w:pPr>
    <w:rPr>
      <w:rFonts w:ascii="Arial" w:eastAsia="Times New Roman" w:hAnsi="Arial" w:cs="Arial"/>
      <w:sz w:val="16"/>
      <w:szCs w:val="16"/>
      <w:lang w:eastAsia="pl-PL"/>
    </w:rPr>
  </w:style>
  <w:style w:type="paragraph" w:customStyle="1" w:styleId="xl149">
    <w:name w:val="xl149"/>
    <w:basedOn w:val="Normalny"/>
    <w:rsid w:val="006C7C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50">
    <w:name w:val="xl150"/>
    <w:basedOn w:val="Normalny"/>
    <w:rsid w:val="006C7C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w:eastAsia="Times New Roman" w:hAnsi="Arial" w:cs="Arial"/>
      <w:sz w:val="16"/>
      <w:szCs w:val="16"/>
      <w:lang w:eastAsia="pl-PL"/>
    </w:rPr>
  </w:style>
  <w:style w:type="paragraph" w:customStyle="1" w:styleId="xl151">
    <w:name w:val="xl151"/>
    <w:basedOn w:val="Normalny"/>
    <w:rsid w:val="006C7CE8"/>
    <w:pPr>
      <w:shd w:val="clear" w:color="000000" w:fill="FFFFFF"/>
      <w:spacing w:before="100" w:beforeAutospacing="1" w:after="100" w:afterAutospacing="1"/>
      <w:textAlignment w:val="center"/>
    </w:pPr>
    <w:rPr>
      <w:rFonts w:ascii="Arial" w:eastAsia="Times New Roman" w:hAnsi="Arial" w:cs="Arial"/>
      <w:sz w:val="16"/>
      <w:szCs w:val="16"/>
      <w:lang w:eastAsia="pl-PL"/>
    </w:rPr>
  </w:style>
  <w:style w:type="paragraph" w:customStyle="1" w:styleId="xl152">
    <w:name w:val="xl152"/>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pl-PL"/>
    </w:rPr>
  </w:style>
  <w:style w:type="paragraph" w:customStyle="1" w:styleId="xl153">
    <w:name w:val="xl153"/>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pl-PL"/>
    </w:rPr>
  </w:style>
  <w:style w:type="paragraph" w:customStyle="1" w:styleId="xl154">
    <w:name w:val="xl154"/>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6"/>
      <w:szCs w:val="16"/>
      <w:lang w:eastAsia="pl-PL"/>
    </w:rPr>
  </w:style>
  <w:style w:type="paragraph" w:customStyle="1" w:styleId="xl155">
    <w:name w:val="xl155"/>
    <w:basedOn w:val="Normalny"/>
    <w:rsid w:val="006C7CE8"/>
    <w:pPr>
      <w:shd w:val="clear" w:color="000000" w:fill="FFFFFF"/>
      <w:spacing w:before="100" w:beforeAutospacing="1" w:after="100" w:afterAutospacing="1"/>
      <w:jc w:val="center"/>
    </w:pPr>
    <w:rPr>
      <w:rFonts w:ascii="Arial" w:eastAsia="Times New Roman" w:hAnsi="Arial" w:cs="Arial"/>
      <w:sz w:val="16"/>
      <w:szCs w:val="16"/>
      <w:lang w:eastAsia="pl-PL"/>
    </w:rPr>
  </w:style>
  <w:style w:type="paragraph" w:customStyle="1" w:styleId="xl156">
    <w:name w:val="xl156"/>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sz w:val="16"/>
      <w:szCs w:val="16"/>
      <w:lang w:eastAsia="pl-PL"/>
    </w:rPr>
  </w:style>
  <w:style w:type="paragraph" w:customStyle="1" w:styleId="xl157">
    <w:name w:val="xl157"/>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sz w:val="16"/>
      <w:szCs w:val="16"/>
      <w:lang w:eastAsia="pl-PL"/>
    </w:rPr>
  </w:style>
  <w:style w:type="paragraph" w:customStyle="1" w:styleId="xl158">
    <w:name w:val="xl158"/>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pl-PL"/>
    </w:rPr>
  </w:style>
  <w:style w:type="paragraph" w:customStyle="1" w:styleId="xl159">
    <w:name w:val="xl159"/>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pl-PL"/>
    </w:rPr>
  </w:style>
  <w:style w:type="paragraph" w:customStyle="1" w:styleId="xl160">
    <w:name w:val="xl160"/>
    <w:basedOn w:val="Normalny"/>
    <w:rsid w:val="006C7CE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61">
    <w:name w:val="xl161"/>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eastAsia="Times New Roman" w:hAnsi="Arial" w:cs="Arial"/>
      <w:sz w:val="16"/>
      <w:szCs w:val="16"/>
      <w:lang w:eastAsia="pl-PL"/>
    </w:rPr>
  </w:style>
  <w:style w:type="paragraph" w:customStyle="1" w:styleId="xl162">
    <w:name w:val="xl162"/>
    <w:basedOn w:val="Normalny"/>
    <w:rsid w:val="006C7CE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16"/>
      <w:szCs w:val="16"/>
      <w:lang w:eastAsia="pl-PL"/>
    </w:rPr>
  </w:style>
  <w:style w:type="paragraph" w:customStyle="1" w:styleId="xl163">
    <w:name w:val="xl163"/>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sz w:val="16"/>
      <w:szCs w:val="16"/>
      <w:lang w:eastAsia="pl-PL"/>
    </w:rPr>
  </w:style>
  <w:style w:type="paragraph" w:customStyle="1" w:styleId="xl164">
    <w:name w:val="xl164"/>
    <w:basedOn w:val="Normalny"/>
    <w:rsid w:val="006C7CE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pl-PL"/>
    </w:rPr>
  </w:style>
  <w:style w:type="paragraph" w:customStyle="1" w:styleId="xl165">
    <w:name w:val="xl165"/>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66">
    <w:name w:val="xl166"/>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6"/>
      <w:szCs w:val="16"/>
      <w:lang w:eastAsia="pl-PL"/>
    </w:rPr>
  </w:style>
  <w:style w:type="paragraph" w:customStyle="1" w:styleId="xl167">
    <w:name w:val="xl167"/>
    <w:basedOn w:val="Normalny"/>
    <w:rsid w:val="006C7CE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68">
    <w:name w:val="xl168"/>
    <w:basedOn w:val="Normalny"/>
    <w:rsid w:val="006C7CE8"/>
    <w:pPr>
      <w:spacing w:before="100" w:beforeAutospacing="1" w:after="100" w:afterAutospacing="1"/>
    </w:pPr>
    <w:rPr>
      <w:rFonts w:ascii="Arial" w:eastAsia="Times New Roman" w:hAnsi="Arial" w:cs="Arial"/>
      <w:sz w:val="16"/>
      <w:szCs w:val="16"/>
      <w:lang w:eastAsia="pl-PL"/>
    </w:rPr>
  </w:style>
  <w:style w:type="paragraph" w:customStyle="1" w:styleId="xl169">
    <w:name w:val="xl169"/>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eastAsia="pl-PL"/>
    </w:rPr>
  </w:style>
  <w:style w:type="paragraph" w:customStyle="1" w:styleId="xl170">
    <w:name w:val="xl170"/>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6"/>
      <w:szCs w:val="16"/>
      <w:lang w:eastAsia="pl-PL"/>
    </w:rPr>
  </w:style>
  <w:style w:type="paragraph" w:customStyle="1" w:styleId="xl171">
    <w:name w:val="xl171"/>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72">
    <w:name w:val="xl172"/>
    <w:basedOn w:val="Normalny"/>
    <w:rsid w:val="006C7CE8"/>
    <w:pP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73">
    <w:name w:val="xl173"/>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eastAsia="pl-PL"/>
    </w:rPr>
  </w:style>
  <w:style w:type="paragraph" w:customStyle="1" w:styleId="xl174">
    <w:name w:val="xl174"/>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75">
    <w:name w:val="xl175"/>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6"/>
      <w:szCs w:val="16"/>
      <w:lang w:eastAsia="pl-PL"/>
    </w:rPr>
  </w:style>
  <w:style w:type="paragraph" w:customStyle="1" w:styleId="xl176">
    <w:name w:val="xl176"/>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16"/>
      <w:szCs w:val="16"/>
      <w:lang w:eastAsia="pl-PL"/>
    </w:rPr>
  </w:style>
  <w:style w:type="paragraph" w:customStyle="1" w:styleId="xl177">
    <w:name w:val="xl177"/>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eastAsia="Times New Roman" w:hAnsi="Arial" w:cs="Arial"/>
      <w:sz w:val="16"/>
      <w:szCs w:val="16"/>
      <w:lang w:eastAsia="pl-PL"/>
    </w:rPr>
  </w:style>
  <w:style w:type="paragraph" w:customStyle="1" w:styleId="xl178">
    <w:name w:val="xl178"/>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eastAsia="Times New Roman" w:hAnsi="Arial" w:cs="Arial"/>
      <w:sz w:val="16"/>
      <w:szCs w:val="16"/>
      <w:lang w:eastAsia="pl-PL"/>
    </w:rPr>
  </w:style>
  <w:style w:type="paragraph" w:customStyle="1" w:styleId="xl179">
    <w:name w:val="xl179"/>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eastAsia="Times New Roman" w:hAnsi="Calibri" w:cs="Calibri"/>
      <w:sz w:val="16"/>
      <w:szCs w:val="16"/>
      <w:lang w:eastAsia="pl-PL"/>
    </w:rPr>
  </w:style>
  <w:style w:type="paragraph" w:customStyle="1" w:styleId="xl180">
    <w:name w:val="xl180"/>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eastAsia="pl-PL"/>
    </w:rPr>
  </w:style>
  <w:style w:type="paragraph" w:customStyle="1" w:styleId="xl181">
    <w:name w:val="xl181"/>
    <w:basedOn w:val="Normalny"/>
    <w:rsid w:val="006C7C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6"/>
      <w:szCs w:val="16"/>
      <w:lang w:eastAsia="pl-PL"/>
    </w:rPr>
  </w:style>
  <w:style w:type="paragraph" w:customStyle="1" w:styleId="xl182">
    <w:name w:val="xl182"/>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b/>
      <w:bCs/>
      <w:sz w:val="16"/>
      <w:szCs w:val="16"/>
      <w:lang w:eastAsia="pl-PL"/>
    </w:rPr>
  </w:style>
  <w:style w:type="paragraph" w:customStyle="1" w:styleId="xl183">
    <w:name w:val="xl183"/>
    <w:basedOn w:val="Normalny"/>
    <w:rsid w:val="006C7CE8"/>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pl-PL"/>
    </w:rPr>
  </w:style>
  <w:style w:type="paragraph" w:customStyle="1" w:styleId="xl184">
    <w:name w:val="xl184"/>
    <w:basedOn w:val="Normalny"/>
    <w:rsid w:val="006C7C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85">
    <w:name w:val="xl185"/>
    <w:basedOn w:val="Normalny"/>
    <w:rsid w:val="006C7C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86">
    <w:name w:val="xl186"/>
    <w:basedOn w:val="Normalny"/>
    <w:rsid w:val="006C7C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87">
    <w:name w:val="xl187"/>
    <w:basedOn w:val="Normalny"/>
    <w:rsid w:val="006C7C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88">
    <w:name w:val="xl188"/>
    <w:basedOn w:val="Normalny"/>
    <w:rsid w:val="006C7CE8"/>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pl-PL"/>
    </w:rPr>
  </w:style>
  <w:style w:type="paragraph" w:customStyle="1" w:styleId="xl189">
    <w:name w:val="xl189"/>
    <w:basedOn w:val="Normalny"/>
    <w:rsid w:val="006C7C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90">
    <w:name w:val="xl190"/>
    <w:basedOn w:val="Normalny"/>
    <w:rsid w:val="006C7C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91">
    <w:name w:val="xl191"/>
    <w:basedOn w:val="Normalny"/>
    <w:rsid w:val="006C7C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92">
    <w:name w:val="xl192"/>
    <w:basedOn w:val="Normalny"/>
    <w:rsid w:val="006C7C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6"/>
      <w:szCs w:val="16"/>
      <w:lang w:eastAsia="pl-PL"/>
    </w:rPr>
  </w:style>
  <w:style w:type="paragraph" w:customStyle="1" w:styleId="xl193">
    <w:name w:val="xl193"/>
    <w:basedOn w:val="Normalny"/>
    <w:rsid w:val="006C7CE8"/>
    <w:pPr>
      <w:shd w:val="clear" w:color="000000" w:fill="FFFFFF"/>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194">
    <w:name w:val="xl194"/>
    <w:basedOn w:val="Normalny"/>
    <w:rsid w:val="006C7CE8"/>
    <w:pPr>
      <w:spacing w:before="100" w:beforeAutospacing="1" w:after="100" w:afterAutospacing="1"/>
      <w:jc w:val="right"/>
      <w:textAlignment w:val="center"/>
    </w:pPr>
    <w:rPr>
      <w:rFonts w:ascii="Arial" w:eastAsia="Times New Roman" w:hAnsi="Arial" w:cs="Arial"/>
      <w:sz w:val="16"/>
      <w:szCs w:val="16"/>
      <w:lang w:eastAsia="pl-PL"/>
    </w:rPr>
  </w:style>
  <w:style w:type="paragraph" w:customStyle="1" w:styleId="xl195">
    <w:name w:val="xl195"/>
    <w:basedOn w:val="Normalny"/>
    <w:rsid w:val="006C7CE8"/>
    <w:pPr>
      <w:spacing w:before="100" w:beforeAutospacing="1" w:after="100" w:afterAutospacing="1"/>
      <w:jc w:val="center"/>
    </w:pPr>
    <w:rPr>
      <w:rFonts w:ascii="Arial" w:eastAsia="Times New Roman" w:hAnsi="Arial" w:cs="Arial"/>
      <w:b/>
      <w:bCs/>
      <w:sz w:val="16"/>
      <w:szCs w:val="16"/>
      <w:lang w:eastAsia="pl-PL"/>
    </w:rPr>
  </w:style>
  <w:style w:type="paragraph" w:customStyle="1" w:styleId="xl196">
    <w:name w:val="xl196"/>
    <w:basedOn w:val="Normalny"/>
    <w:rsid w:val="006C7CE8"/>
    <w:pPr>
      <w:spacing w:before="100" w:beforeAutospacing="1" w:after="100" w:afterAutospacing="1"/>
      <w:jc w:val="center"/>
      <w:textAlignment w:val="center"/>
    </w:pPr>
    <w:rPr>
      <w:rFonts w:ascii="Arial" w:eastAsia="Times New Roman" w:hAnsi="Arial" w:cs="Arial"/>
      <w:b/>
      <w:bCs/>
      <w:sz w:val="16"/>
      <w:szCs w:val="16"/>
      <w:lang w:eastAsia="pl-PL"/>
    </w:rPr>
  </w:style>
  <w:style w:type="paragraph" w:customStyle="1" w:styleId="xl197">
    <w:name w:val="xl197"/>
    <w:basedOn w:val="Normalny"/>
    <w:rsid w:val="006C7CE8"/>
    <w:pPr>
      <w:spacing w:before="100" w:beforeAutospacing="1" w:after="100" w:afterAutospacing="1"/>
    </w:pPr>
    <w:rPr>
      <w:rFonts w:ascii="Arial" w:eastAsia="Times New Roman" w:hAnsi="Arial" w:cs="Arial"/>
      <w:sz w:val="16"/>
      <w:szCs w:val="16"/>
      <w:lang w:eastAsia="pl-PL"/>
    </w:rPr>
  </w:style>
  <w:style w:type="paragraph" w:customStyle="1" w:styleId="xl198">
    <w:name w:val="xl198"/>
    <w:basedOn w:val="Normalny"/>
    <w:rsid w:val="006C7CE8"/>
    <w:pPr>
      <w:spacing w:before="100" w:beforeAutospacing="1" w:after="100" w:afterAutospacing="1"/>
    </w:pPr>
    <w:rPr>
      <w:rFonts w:ascii="Arial" w:eastAsia="Times New Roman" w:hAnsi="Arial" w:cs="Arial"/>
      <w:sz w:val="16"/>
      <w:szCs w:val="16"/>
      <w:lang w:eastAsia="pl-PL"/>
    </w:rPr>
  </w:style>
  <w:style w:type="paragraph" w:customStyle="1" w:styleId="xl199">
    <w:name w:val="xl199"/>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pl-PL"/>
    </w:rPr>
  </w:style>
  <w:style w:type="paragraph" w:customStyle="1" w:styleId="xl200">
    <w:name w:val="xl200"/>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16"/>
      <w:szCs w:val="16"/>
      <w:lang w:eastAsia="pl-PL"/>
    </w:rPr>
  </w:style>
  <w:style w:type="paragraph" w:customStyle="1" w:styleId="xl201">
    <w:name w:val="xl201"/>
    <w:basedOn w:val="Normalny"/>
    <w:rsid w:val="006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20620">
      <w:bodyDiv w:val="1"/>
      <w:marLeft w:val="0"/>
      <w:marRight w:val="0"/>
      <w:marTop w:val="0"/>
      <w:marBottom w:val="0"/>
      <w:divBdr>
        <w:top w:val="none" w:sz="0" w:space="0" w:color="auto"/>
        <w:left w:val="none" w:sz="0" w:space="0" w:color="auto"/>
        <w:bottom w:val="none" w:sz="0" w:space="0" w:color="auto"/>
        <w:right w:val="none" w:sz="0" w:space="0" w:color="auto"/>
      </w:divBdr>
    </w:div>
    <w:div w:id="328757961">
      <w:bodyDiv w:val="1"/>
      <w:marLeft w:val="0"/>
      <w:marRight w:val="0"/>
      <w:marTop w:val="0"/>
      <w:marBottom w:val="0"/>
      <w:divBdr>
        <w:top w:val="none" w:sz="0" w:space="0" w:color="auto"/>
        <w:left w:val="none" w:sz="0" w:space="0" w:color="auto"/>
        <w:bottom w:val="none" w:sz="0" w:space="0" w:color="auto"/>
        <w:right w:val="none" w:sz="0" w:space="0" w:color="auto"/>
      </w:divBdr>
    </w:div>
    <w:div w:id="56041001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48885352">
      <w:bodyDiv w:val="1"/>
      <w:marLeft w:val="0"/>
      <w:marRight w:val="0"/>
      <w:marTop w:val="0"/>
      <w:marBottom w:val="0"/>
      <w:divBdr>
        <w:top w:val="none" w:sz="0" w:space="0" w:color="auto"/>
        <w:left w:val="none" w:sz="0" w:space="0" w:color="auto"/>
        <w:bottom w:val="none" w:sz="0" w:space="0" w:color="auto"/>
        <w:right w:val="none" w:sz="0" w:space="0" w:color="auto"/>
      </w:divBdr>
    </w:div>
    <w:div w:id="1003975275">
      <w:bodyDiv w:val="1"/>
      <w:marLeft w:val="0"/>
      <w:marRight w:val="0"/>
      <w:marTop w:val="0"/>
      <w:marBottom w:val="0"/>
      <w:divBdr>
        <w:top w:val="none" w:sz="0" w:space="0" w:color="auto"/>
        <w:left w:val="none" w:sz="0" w:space="0" w:color="auto"/>
        <w:bottom w:val="none" w:sz="0" w:space="0" w:color="auto"/>
        <w:right w:val="none" w:sz="0" w:space="0" w:color="auto"/>
      </w:divBdr>
    </w:div>
    <w:div w:id="1104418761">
      <w:bodyDiv w:val="1"/>
      <w:marLeft w:val="0"/>
      <w:marRight w:val="0"/>
      <w:marTop w:val="0"/>
      <w:marBottom w:val="0"/>
      <w:divBdr>
        <w:top w:val="none" w:sz="0" w:space="0" w:color="auto"/>
        <w:left w:val="none" w:sz="0" w:space="0" w:color="auto"/>
        <w:bottom w:val="none" w:sz="0" w:space="0" w:color="auto"/>
        <w:right w:val="none" w:sz="0" w:space="0" w:color="auto"/>
      </w:divBdr>
    </w:div>
    <w:div w:id="1114057314">
      <w:bodyDiv w:val="1"/>
      <w:marLeft w:val="0"/>
      <w:marRight w:val="0"/>
      <w:marTop w:val="0"/>
      <w:marBottom w:val="0"/>
      <w:divBdr>
        <w:top w:val="none" w:sz="0" w:space="0" w:color="auto"/>
        <w:left w:val="none" w:sz="0" w:space="0" w:color="auto"/>
        <w:bottom w:val="none" w:sz="0" w:space="0" w:color="auto"/>
        <w:right w:val="none" w:sz="0" w:space="0" w:color="auto"/>
      </w:divBdr>
    </w:div>
    <w:div w:id="1279797039">
      <w:bodyDiv w:val="1"/>
      <w:marLeft w:val="0"/>
      <w:marRight w:val="0"/>
      <w:marTop w:val="0"/>
      <w:marBottom w:val="0"/>
      <w:divBdr>
        <w:top w:val="none" w:sz="0" w:space="0" w:color="auto"/>
        <w:left w:val="none" w:sz="0" w:space="0" w:color="auto"/>
        <w:bottom w:val="none" w:sz="0" w:space="0" w:color="auto"/>
        <w:right w:val="none" w:sz="0" w:space="0" w:color="auto"/>
      </w:divBdr>
    </w:div>
    <w:div w:id="1295021040">
      <w:bodyDiv w:val="1"/>
      <w:marLeft w:val="0"/>
      <w:marRight w:val="0"/>
      <w:marTop w:val="0"/>
      <w:marBottom w:val="0"/>
      <w:divBdr>
        <w:top w:val="none" w:sz="0" w:space="0" w:color="auto"/>
        <w:left w:val="none" w:sz="0" w:space="0" w:color="auto"/>
        <w:bottom w:val="none" w:sz="0" w:space="0" w:color="auto"/>
        <w:right w:val="none" w:sz="0" w:space="0" w:color="auto"/>
      </w:divBdr>
    </w:div>
    <w:div w:id="1596132533">
      <w:bodyDiv w:val="1"/>
      <w:marLeft w:val="0"/>
      <w:marRight w:val="0"/>
      <w:marTop w:val="0"/>
      <w:marBottom w:val="0"/>
      <w:divBdr>
        <w:top w:val="none" w:sz="0" w:space="0" w:color="auto"/>
        <w:left w:val="none" w:sz="0" w:space="0" w:color="auto"/>
        <w:bottom w:val="none" w:sz="0" w:space="0" w:color="auto"/>
        <w:right w:val="none" w:sz="0" w:space="0" w:color="auto"/>
      </w:divBdr>
    </w:div>
    <w:div w:id="181181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Szczegółowy opis przedmiotu zamówienia.docx</dmsv2BaseFileName>
    <dmsv2BaseDisplayName xmlns="http://schemas.microsoft.com/sharepoint/v3">Załącznik nr 1 do SWZ - Szczegółowy opis przedmiotu zamówienia</dmsv2BaseDisplayName>
    <dmsv2SWPP2ObjectNumber xmlns="http://schemas.microsoft.com/sharepoint/v3">POST/DYS/OLD/GZ/01598/2026                        </dmsv2SWPP2ObjectNumber>
    <dmsv2SWPP2SumMD5 xmlns="http://schemas.microsoft.com/sharepoint/v3">697e0e08d74daa48963536693e8c91fd</dmsv2SWPP2SumMD5>
    <dmsv2BaseMoved xmlns="http://schemas.microsoft.com/sharepoint/v3">false</dmsv2BaseMoved>
    <dmsv2BaseIsSensitive xmlns="http://schemas.microsoft.com/sharepoint/v3">true</dmsv2BaseIsSensitive>
    <dmsv2SWPP2IDSWPP2 xmlns="http://schemas.microsoft.com/sharepoint/v3">715466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25077205</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00000001000700040000000d0001</dmsv2SWPP2ObjectDepartment>
    <dmsv2SWPP2ObjectName xmlns="http://schemas.microsoft.com/sharepoint/v3">Postępowanie</dmsv2SWPP2ObjectName>
    <_dlc_DocId xmlns="a19cb1c7-c5c7-46d4-85ae-d83685407bba">FJ3FSM7XJ42E-2014085795-947</_dlc_DocId>
    <_dlc_DocIdUrl xmlns="a19cb1c7-c5c7-46d4-85ae-d83685407bba">
      <Url>https://swpp2.dms.gkpge.pl/sites/43/_layouts/15/DocIdRedir.aspx?ID=FJ3FSM7XJ42E-2014085795-947</Url>
      <Description>FJ3FSM7XJ42E-2014085795-947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2DF07A-F4B1-43BD-A911-DC52F4F103F5}">
  <ds:schemaRefs>
    <ds:schemaRef ds:uri="http://schemas.openxmlformats.org/officeDocument/2006/bibliography"/>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797EE30C-3D2C-4FD0-836D-499727C67881}"/>
</file>

<file path=customXml/itemProps5.xml><?xml version="1.0" encoding="utf-8"?>
<ds:datastoreItem xmlns:ds="http://schemas.openxmlformats.org/officeDocument/2006/customXml" ds:itemID="{9CB0BE93-10DA-40C1-9F12-C813D6B4CA3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136</TotalTime>
  <Pages>8</Pages>
  <Words>2791</Words>
  <Characters>16746</Characters>
  <Application>Microsoft Office Word</Application>
  <DocSecurity>0</DocSecurity>
  <Lines>139</Lines>
  <Paragraphs>38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Gaworska Agata [PGE Dystr. O.Łódź]</cp:lastModifiedBy>
  <cp:revision>18</cp:revision>
  <cp:lastPrinted>2026-01-20T09:13:00Z</cp:lastPrinted>
  <dcterms:created xsi:type="dcterms:W3CDTF">2026-03-09T08:51:00Z</dcterms:created>
  <dcterms:modified xsi:type="dcterms:W3CDTF">2026-04-29T10:30:00Z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bb661835-281d-4d7c-98f0-b2b184f35f1b</vt:lpwstr>
  </property>
</Properties>
</file>